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МИНИСТЕРСТВО ОБРАЗОВАНИЯ И НАУКИ РЕСПУБЛИКИ ТАТАРСТАН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МУНИЦИПАЛЬНОЕ БЮДЖЕТНОЕ ОБРАЗОВАТЕЛЬНОЕ УЧРЕЖДЕНИЕ ДОПОЛНИТЕЛЬНОГО ОБРАЗОВАНИЯ «ЦЕНТР ДЕТСКОГО ТВОРЧЕСТВА» АКТАНЫШСКОГО  МУНИЦИПАЛЬ</w:t>
      </w:r>
      <w:r w:rsidR="00B13D1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НОГО РАЙОНА </w:t>
      </w:r>
    </w:p>
    <w:p w:rsidR="00D87EA5" w:rsidRDefault="00D87EA5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Принята на заседании                                                                                        «Утверждаю»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методического (педагогического) совета                                     Директор МБУ ДО ЦБР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Протокол № ____                                                                               __________</w:t>
      </w:r>
      <w:r w:rsidR="00B13D1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Хузин И.Т</w:t>
      </w: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.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от «____» _____201</w:t>
      </w:r>
      <w:r w:rsidR="00B13D1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8</w:t>
      </w: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 года                                                                 Приказ № ____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от «____» ______201</w:t>
      </w:r>
      <w:r w:rsidR="00B13D12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8</w:t>
      </w:r>
      <w:r w:rsidRPr="00D87E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 года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ДОПОЛНИТЕЛЬНАЯ ОБЩЕОБРАЗОВАТЕЛЬНАЯ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ОБЩЕРАЗВИВАЮЩАЯ ПРОГРАММА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«</w:t>
      </w:r>
      <w:r w:rsidR="00D87EA5"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ВЫРАЗИТЕЛЬНОЕ С</w:t>
      </w:r>
      <w:r w:rsidR="00D87EA5"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ЛОВО</w:t>
      </w: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»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Направленность : </w:t>
      </w:r>
      <w:r w:rsidR="00D87EA5"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социально - педагоги</w:t>
      </w: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ческая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Возраст учащихся: 7-</w:t>
      </w:r>
      <w:r w:rsid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1</w:t>
      </w:r>
      <w:r w:rsidR="008F3F5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4</w:t>
      </w: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 лет</w:t>
      </w:r>
    </w:p>
    <w:p w:rsidR="00C86628" w:rsidRPr="00D87EA5" w:rsidRDefault="00C86628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Срок реализации: </w:t>
      </w:r>
      <w:r w:rsid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2</w:t>
      </w: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 год</w:t>
      </w:r>
      <w:r w:rsidR="00D87EA5"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а</w:t>
      </w:r>
    </w:p>
    <w:p w:rsidR="00D87EA5" w:rsidRPr="00D87EA5" w:rsidRDefault="00D87EA5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D87EA5" w:rsidRPr="00D87EA5" w:rsidRDefault="00D87EA5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D87EA5" w:rsidRPr="00D87EA5" w:rsidRDefault="00D87EA5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D87EA5" w:rsidRPr="00D87EA5" w:rsidRDefault="00D87EA5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D87EA5" w:rsidRPr="00D87EA5" w:rsidRDefault="00D87EA5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C86628" w:rsidRPr="00D87EA5" w:rsidRDefault="00C86628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Автор-составитель:</w:t>
      </w:r>
    </w:p>
    <w:p w:rsidR="00C86628" w:rsidRPr="00D87EA5" w:rsidRDefault="00D87EA5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Газизова Ляйсан Фидаисовна</w:t>
      </w:r>
      <w:r w:rsidR="00C86628"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,</w:t>
      </w:r>
    </w:p>
    <w:p w:rsidR="00B13D12" w:rsidRDefault="00C86628" w:rsidP="00D87EA5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педагог дополнительного </w:t>
      </w:r>
    </w:p>
    <w:p w:rsidR="00B13D12" w:rsidRPr="00D87EA5" w:rsidRDefault="00C86628" w:rsidP="00B13D12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  <w:r w:rsidRPr="00D87E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>образования</w:t>
      </w:r>
      <w:r w:rsidR="00B13D12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 1 категории</w:t>
      </w:r>
    </w:p>
    <w:p w:rsidR="00D87EA5" w:rsidRP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D87EA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D87EA5" w:rsidRDefault="00D87EA5" w:rsidP="00C8662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CD0EC5" w:rsidRDefault="00B13D12" w:rsidP="00CD0EC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АКТАНЫШ </w:t>
      </w:r>
      <w:r w:rsidR="005F2903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- 201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val="tt-RU" w:eastAsia="ru-RU"/>
        </w:rPr>
        <w:t>8</w:t>
      </w:r>
    </w:p>
    <w:p w:rsidR="00C86628" w:rsidRPr="00D74F3E" w:rsidRDefault="00C86628" w:rsidP="00CD0EC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val="tt-RU" w:eastAsia="ru-RU"/>
        </w:rPr>
      </w:pPr>
      <w:r w:rsidRPr="00D74F3E"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val="tt-RU" w:eastAsia="ru-RU"/>
        </w:rPr>
        <w:lastRenderedPageBreak/>
        <w:t>Информационная карта образовательной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CD0EC5" w:rsidRPr="003B46FD" w:rsidTr="00CD0EC5">
        <w:trPr>
          <w:trHeight w:val="300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1. Образовательная организация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AD01BE" w:rsidP="00AD01B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  <w:t>МБОУ ДО  «ЦЕНТР ДЕТСКОГО ТВОРЧЕСТВА» Актанышского муниципального района РТ</w:t>
            </w:r>
          </w:p>
        </w:tc>
      </w:tr>
      <w:tr w:rsidR="00CD0EC5" w:rsidRPr="003B46FD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2. Полное название программы</w:t>
            </w:r>
          </w:p>
        </w:tc>
        <w:tc>
          <w:tcPr>
            <w:tcW w:w="5529" w:type="dxa"/>
            <w:shd w:val="clear" w:color="auto" w:fill="auto"/>
          </w:tcPr>
          <w:p w:rsidR="00AD01BE" w:rsidRPr="003B46FD" w:rsidRDefault="00AD01BE" w:rsidP="00AD01B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  <w:t>Дополнительная общеобразовательная</w:t>
            </w:r>
          </w:p>
          <w:p w:rsidR="00AD01BE" w:rsidRPr="003B46FD" w:rsidRDefault="00AD01BE" w:rsidP="00AD01B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  <w:t>общеразвивающая программа</w:t>
            </w:r>
          </w:p>
          <w:p w:rsidR="00CD0EC5" w:rsidRPr="003B46FD" w:rsidRDefault="00AD01BE" w:rsidP="00AD01B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  <w:t>«ВЫРАЗИТЕЛЬНОЕ С</w:t>
            </w: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eastAsia="ru-RU"/>
              </w:rPr>
              <w:t>ЛОВО</w:t>
            </w: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  <w:t>»</w:t>
            </w:r>
          </w:p>
        </w:tc>
      </w:tr>
      <w:tr w:rsidR="00CD0EC5" w:rsidRPr="003B46FD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3. Направленность программы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AD01BE" w:rsidP="00AD01BE">
            <w:pPr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bdr w:val="none" w:sz="0" w:space="0" w:color="auto" w:frame="1"/>
                <w:lang w:val="tt-RU" w:eastAsia="ru-RU"/>
              </w:rPr>
              <w:t>Социально - педагогическая</w:t>
            </w:r>
          </w:p>
        </w:tc>
      </w:tr>
      <w:tr w:rsidR="00CD0EC5" w:rsidRPr="003B46FD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4. Сведения о разработчиках</w:t>
            </w:r>
          </w:p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ФИО, должность</w:t>
            </w:r>
          </w:p>
        </w:tc>
        <w:tc>
          <w:tcPr>
            <w:tcW w:w="5529" w:type="dxa"/>
            <w:shd w:val="clear" w:color="auto" w:fill="auto"/>
          </w:tcPr>
          <w:p w:rsidR="00AD01BE" w:rsidRPr="003B46FD" w:rsidRDefault="00AD01BE" w:rsidP="00AD01B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Газизова Ляйсан Фидаисовна,</w:t>
            </w:r>
          </w:p>
          <w:p w:rsidR="00CD0EC5" w:rsidRPr="003B46FD" w:rsidRDefault="00AD01BE" w:rsidP="00AD01BE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педагог дополнительного образования</w:t>
            </w:r>
          </w:p>
        </w:tc>
      </w:tr>
      <w:tr w:rsidR="00CD0EC5" w:rsidRPr="003B46FD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5. Сведения о программе: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B743BB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747AF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</w:t>
            </w:r>
            <w:r w:rsidRPr="00747AF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разработана 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соответствии с «Примерными требованиями к образовательным программ дополнительного образования детей» Министерства образования и науки РФ от 11 декабря 2006 года №06-1844, на основе Федерального государственного стандарта, рабочего Учебного МБОУ ДО «Центр детского творчества» Актанышского муниципального района РТ.</w:t>
            </w:r>
          </w:p>
        </w:tc>
      </w:tr>
      <w:tr w:rsidR="00CD0EC5" w:rsidRPr="003B46FD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5.1. Срок реализации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AD01BE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2 года</w:t>
            </w:r>
          </w:p>
        </w:tc>
      </w:tr>
      <w:tr w:rsidR="00CD0EC5" w:rsidRPr="003B46FD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5.2. Возраст обучающихся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AD01BE" w:rsidP="008F3F55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7 – 1</w:t>
            </w:r>
            <w:r w:rsidR="008F3F5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лет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3B46FD" w:rsidP="003B46FD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5.3. Характеристика программы</w:t>
            </w:r>
          </w:p>
          <w:p w:rsidR="00CD0EC5" w:rsidRPr="003B46FD" w:rsidRDefault="00CD0EC5" w:rsidP="00C25A4C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B46FD" w:rsidRPr="003B46FD" w:rsidRDefault="00C25A4C" w:rsidP="003B46FD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Тип программы - </w:t>
            </w:r>
            <w:r w:rsidR="003B46FD"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дополнительная</w:t>
            </w:r>
          </w:p>
          <w:p w:rsidR="003B46FD" w:rsidRPr="003B46FD" w:rsidRDefault="003B46FD" w:rsidP="003B46FD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общеобразовательная</w:t>
            </w:r>
          </w:p>
          <w:p w:rsidR="00CD0EC5" w:rsidRPr="003B46FD" w:rsidRDefault="003B46FD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Вид программы -  общеразвивающая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5.4. Цель программы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AD01BE" w:rsidP="00AD01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Целью настоящей программы, является обучение основам искусства художественного чтения.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6. Формы и методы образовательной</w:t>
            </w:r>
          </w:p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деятельности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483F23" w:rsidP="00483F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сследовательская и практическая деятельность, проектная деятельность, научные чтения,  тренировки, соревнования, выпуск печатной газеты, викторины</w:t>
            </w:r>
            <w:r w:rsidRPr="003B4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деятельность, игра, беседы, экскурсия, творческий отчёт, театрализованные представления, праздничные вечера,</w:t>
            </w:r>
            <w:r w:rsidRPr="003B46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конструирование, фестивали, создание презентаций, видеороликов 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7. Формы мониторинга результативности</w:t>
            </w:r>
          </w:p>
        </w:tc>
        <w:tc>
          <w:tcPr>
            <w:tcW w:w="5529" w:type="dxa"/>
            <w:shd w:val="clear" w:color="auto" w:fill="auto"/>
          </w:tcPr>
          <w:p w:rsidR="00C25A4C" w:rsidRPr="003B46FD" w:rsidRDefault="00C25A4C" w:rsidP="00C25A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Используется система отслеживания и корректировки ЗУН:</w:t>
            </w:r>
          </w:p>
          <w:p w:rsidR="00C25A4C" w:rsidRPr="003B46FD" w:rsidRDefault="00C25A4C" w:rsidP="00C25A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«высший» уровень – усвоение программного материала на 2/3 и выше;</w:t>
            </w:r>
          </w:p>
          <w:p w:rsidR="00C25A4C" w:rsidRPr="003B46FD" w:rsidRDefault="00C25A4C" w:rsidP="00C25A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«средний» уровень – усвоение программного материала на 1/2;</w:t>
            </w:r>
          </w:p>
          <w:p w:rsidR="00CD0EC5" w:rsidRPr="003B46FD" w:rsidRDefault="00C25A4C" w:rsidP="00C25A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«низкий» уровень – усвоение программного материала на 1/2 и ниже.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D0EC5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8. Результативность реализации программы</w:t>
            </w:r>
          </w:p>
        </w:tc>
        <w:tc>
          <w:tcPr>
            <w:tcW w:w="5529" w:type="dxa"/>
            <w:shd w:val="clear" w:color="auto" w:fill="auto"/>
          </w:tcPr>
          <w:p w:rsidR="00C25A4C" w:rsidRPr="003B46FD" w:rsidRDefault="00C25A4C" w:rsidP="00C25A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 концерты</w:t>
            </w:r>
            <w:r w:rsidR="004956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56CE" w:rsidRPr="003B46F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показы</w:t>
            </w:r>
          </w:p>
          <w:p w:rsidR="00C25A4C" w:rsidRPr="003B46FD" w:rsidRDefault="00C25A4C" w:rsidP="00C25A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 w:rsidR="004956CE">
              <w:rPr>
                <w:rFonts w:ascii="Times New Roman" w:hAnsi="Times New Roman" w:cs="Times New Roman"/>
                <w:sz w:val="24"/>
                <w:szCs w:val="24"/>
              </w:rPr>
              <w:t>печать произведений учащихся в газетах и журналах</w:t>
            </w:r>
          </w:p>
          <w:p w:rsidR="00CD0EC5" w:rsidRPr="003B46FD" w:rsidRDefault="00C25A4C" w:rsidP="00C25A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D">
              <w:rPr>
                <w:rFonts w:ascii="Times New Roman" w:hAnsi="Times New Roman" w:cs="Times New Roman"/>
                <w:sz w:val="24"/>
                <w:szCs w:val="24"/>
              </w:rPr>
              <w:t> праздничные вечера, которые организуются в учреждении образования, для показа другим группам и педагогам, для показа родителям и широкой аудитории. Так же успехи могут демонстрироваться на конкурсах и фестивалях.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CD0EC5" w:rsidP="00C25A4C">
            <w:pPr>
              <w:shd w:val="clear" w:color="auto" w:fill="FFFFFF"/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9. Дата утверж</w:t>
            </w:r>
            <w:r w:rsidR="00C25A4C"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дения и последней корректировки </w:t>
            </w: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программы</w:t>
            </w:r>
          </w:p>
        </w:tc>
        <w:tc>
          <w:tcPr>
            <w:tcW w:w="5529" w:type="dxa"/>
            <w:shd w:val="clear" w:color="auto" w:fill="auto"/>
          </w:tcPr>
          <w:p w:rsidR="00CD0EC5" w:rsidRPr="003B46FD" w:rsidRDefault="00C25A4C" w:rsidP="00B13D12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28.08.201</w:t>
            </w:r>
            <w:r w:rsidR="00B13D1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CD0EC5" w:rsidTr="00CD0EC5">
        <w:trPr>
          <w:trHeight w:val="405"/>
        </w:trPr>
        <w:tc>
          <w:tcPr>
            <w:tcW w:w="4077" w:type="dxa"/>
          </w:tcPr>
          <w:p w:rsidR="00CD0EC5" w:rsidRPr="003B46FD" w:rsidRDefault="004956CE" w:rsidP="003B46FD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 </w:t>
            </w:r>
            <w:r w:rsidR="00CD0EC5"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10. Рецензенты</w:t>
            </w:r>
          </w:p>
        </w:tc>
        <w:tc>
          <w:tcPr>
            <w:tcW w:w="5529" w:type="dxa"/>
            <w:shd w:val="clear" w:color="auto" w:fill="auto"/>
          </w:tcPr>
          <w:p w:rsidR="00B13D12" w:rsidRDefault="00B13D12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Хузин И.Т. - </w:t>
            </w:r>
            <w:r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директор ЦДТ</w:t>
            </w:r>
          </w:p>
          <w:p w:rsidR="00CD0EC5" w:rsidRPr="003B46FD" w:rsidRDefault="00B13D12" w:rsidP="00B13D12">
            <w:pP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>Галиева А.Х. – зав.учебного отдела</w:t>
            </w:r>
            <w:r w:rsidR="00C25A4C" w:rsidRPr="003B46FD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ЦДТ</w:t>
            </w:r>
          </w:p>
        </w:tc>
      </w:tr>
    </w:tbl>
    <w:p w:rsidR="00542881" w:rsidRPr="00542881" w:rsidRDefault="00542881" w:rsidP="00907B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333C4B" w:rsidRPr="00D74F3E" w:rsidRDefault="00333C4B" w:rsidP="00333C4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333C4B" w:rsidRPr="00333C4B" w:rsidRDefault="00333C4B" w:rsidP="00333C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художественное с</w:t>
      </w:r>
      <w:r w:rsidR="00A63D7C">
        <w:rPr>
          <w:rFonts w:ascii="Times New Roman" w:hAnsi="Times New Roman" w:cs="Times New Roman"/>
          <w:sz w:val="24"/>
          <w:szCs w:val="24"/>
        </w:rPr>
        <w:t>лово. Курс «Выразительное слово</w:t>
      </w:r>
      <w:r w:rsidRPr="00333C4B">
        <w:rPr>
          <w:rFonts w:ascii="Times New Roman" w:hAnsi="Times New Roman" w:cs="Times New Roman"/>
          <w:sz w:val="24"/>
          <w:szCs w:val="24"/>
        </w:rPr>
        <w:t>» основывается на принципах связи искусства с жизнью, единства формы и содержания, традиций и новаторства, осмысления нравственно-эстетических представлений, усвоения понятий теории литературы, формирования умений оценки и анализа художественных произведений, овладения богатейшими выразительными средствами русского литературного языка.</w:t>
      </w:r>
    </w:p>
    <w:p w:rsidR="00333C4B" w:rsidRPr="00333C4B" w:rsidRDefault="00333C4B" w:rsidP="00A63D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Выразительное чтение в условиях школы – это художественное чтение. Художественное чтение является исполнительским искусством, задача которого – превратить слово написанное в слово звучащее. Выразительное чтение предполагает соавторство писателя, поэта и чтеца. Работа в кружке позволяет показать учащимся, как увлекателен, разнообразен, неисчерпаем мир слова.</w:t>
      </w:r>
      <w:r w:rsidR="00A63D7C">
        <w:rPr>
          <w:rFonts w:ascii="Times New Roman" w:hAnsi="Times New Roman" w:cs="Times New Roman"/>
          <w:sz w:val="24"/>
          <w:szCs w:val="24"/>
        </w:rPr>
        <w:t xml:space="preserve"> </w:t>
      </w:r>
      <w:r w:rsidRPr="00333C4B">
        <w:rPr>
          <w:rFonts w:ascii="Times New Roman" w:hAnsi="Times New Roman" w:cs="Times New Roman"/>
          <w:sz w:val="24"/>
          <w:szCs w:val="24"/>
        </w:rPr>
        <w:t>Выразительное чтение способствует воспитанию читательской восприимчивости, развитию речи и творческих способностей обучающихся.</w:t>
      </w:r>
    </w:p>
    <w:p w:rsidR="00333C4B" w:rsidRPr="00333C4B" w:rsidRDefault="00333C4B" w:rsidP="00333C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Занятия по выразительному чтению активизируют художественное восприятие литературного произведения, поскольку такое восприятие осуществляется в процессе исполнительского анализа, требующего глубокого и творческого освоения явлений литературы. Выразительное чтение дает учащимся знание и понимание искусства чтения, воспитывает навыки, необходимые для самостоятельной подготовки к чтению и рассказыванию художественных произведений. Работа по формированию выразительного чтения является одним из действенных путей воспитания культуры устной речи учащихся.</w:t>
      </w:r>
    </w:p>
    <w:p w:rsidR="00333C4B" w:rsidRPr="00333C4B" w:rsidRDefault="00333C4B" w:rsidP="00333C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Выразительное чтение - это не только интонационно правильное озвучивание текста (пауза, логическое ударение, движение тона), это исполнительское искусство, это художественное чтение, которое является способом изучения литературного произведения.</w:t>
      </w:r>
    </w:p>
    <w:p w:rsidR="00333C4B" w:rsidRPr="00333C4B" w:rsidRDefault="00333C4B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lastRenderedPageBreak/>
        <w:t>Выразительное чтение - это важная ступень в овладении не только исполнительским искусством, но и выработке навыков и умения глубокого вчитывания в текст, развивает способности литературно-критического анализа, учит творческому отношению к прочитанному при его воспроизведении в звучащем слове. Подготовка текста к чтению вслух развивает воображение, наблюдательность, эмоциональную отзывчивость. На занятиях по выразительному чтению особое внимание уделяется работе по технике речи. В связи с этим предлагается система упражнений для тренировки дыхания, голоса и дикции. Важным принципом работы над техникой речи является установка на совершенствование качества произношения звуков.</w:t>
      </w:r>
    </w:p>
    <w:p w:rsidR="00077EB2" w:rsidRPr="00D74F3E" w:rsidRDefault="00794C52" w:rsidP="00333C4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 w:rsidRPr="00D74F3E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Общая характеристика учебного предмета.</w:t>
      </w:r>
    </w:p>
    <w:p w:rsidR="00794C52" w:rsidRPr="00333C4B" w:rsidRDefault="00747AFE" w:rsidP="00333C4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Программа  разработана в соответствии с «Примерными требованиями к образовательным программ дополнительного образования детей» Министерства образования и науки РФ от 11 декабря 2006 года №06-1844, на основе Федерального государственного стандарта, рабочего Учебного МБОУ ДО «Центр детского творчества» Актанышского муниципального района РТ.</w:t>
      </w:r>
    </w:p>
    <w:p w:rsidR="00542881" w:rsidRPr="00333C4B" w:rsidRDefault="00542881" w:rsidP="00333C4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Кружок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</w:t>
      </w:r>
      <w:r w:rsidR="00077EB2"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Выразитель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ное слово» имеет своей целью как развитие практических навыков устного речи и выразительного чтения учащихся, так и ознакомление их с определенными теоретическими сведениями.</w:t>
      </w:r>
    </w:p>
    <w:p w:rsidR="00542881" w:rsidRPr="00333C4B" w:rsidRDefault="00542881" w:rsidP="00A63D7C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 учащихся выразительному чтению происходит в основном в младших и в средних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классах. В средних классах на уроках литературы стихи и прозу читают, как правило, лучшие чтецы класса, а остальные учащиеся оказываются в роли слушателей и ценителей. У определенного контингента учащихся интерес к выразительному чтению углубляется: одних выразительное чтение интересует как любимый вид искусства, в котором они могут проявить свои способности, других- как один из путей раскрытия богатства </w:t>
      </w:r>
      <w:r w:rsidR="003419B7"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нашего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языка и литературы. Рассказывание как особая форма выразительной речи дает простор для творчества школьников.</w:t>
      </w:r>
    </w:p>
    <w:p w:rsidR="00542881" w:rsidRPr="00333C4B" w:rsidRDefault="00542881" w:rsidP="00333C4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Умение читать «по знакам препинания» ученики приобретают еще в младших классах, но суметь почитать предложение сложной конструкции</w:t>
      </w:r>
      <w:r w:rsidR="00A63D7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задача для них весьма нелегкая. Решение ее содействует более глубокому пониманию синтаксиса русского языка. Логическое членение предложения на речевые звенья поможет разобраться в синтаксических связях слов.</w:t>
      </w:r>
    </w:p>
    <w:p w:rsidR="00542881" w:rsidRPr="00542881" w:rsidRDefault="00542881" w:rsidP="00333C4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Знакомя учащихся со средствами эмоционально</w:t>
      </w:r>
      <w:r w:rsidR="00A63D7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333C4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образной выразительности, преподаватель имеет две цели: развить у школьников гибкость голоса и научить их слышать в чтении других изменения голоса. При этом следует помнить, что развивать умение пользоваться силой и высотой звука, темпом речи, изменением тембра можно только на специальных упражнениях. При чтении художественных произведений интонация явится естественным следствием глубокого проникновения в замысел автора, верного и яркого представления изображаемой в произведении жизни, эмоционального к ней отношения и активного желания вызвать у слушателей соответствующие</w:t>
      </w: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мысли, чувства и «видения».</w:t>
      </w:r>
    </w:p>
    <w:p w:rsidR="00907B96" w:rsidRPr="00077EB2" w:rsidRDefault="00542881" w:rsidP="00C9280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88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Программа рассчитана на детей </w:t>
      </w:r>
      <w:r w:rsidR="003419B7">
        <w:rPr>
          <w:rFonts w:ascii="Times New Roman" w:hAnsi="Times New Roman" w:cs="Times New Roman"/>
          <w:sz w:val="24"/>
          <w:szCs w:val="24"/>
        </w:rPr>
        <w:t>в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3419B7">
        <w:rPr>
          <w:rFonts w:ascii="Times New Roman" w:hAnsi="Times New Roman" w:cs="Times New Roman"/>
          <w:sz w:val="24"/>
          <w:szCs w:val="24"/>
        </w:rPr>
        <w:t>е от 7 до 1</w:t>
      </w:r>
      <w:r w:rsidR="00D74F3E">
        <w:rPr>
          <w:rFonts w:ascii="Times New Roman" w:hAnsi="Times New Roman" w:cs="Times New Roman"/>
          <w:sz w:val="24"/>
          <w:szCs w:val="24"/>
        </w:rPr>
        <w:t>4</w:t>
      </w:r>
      <w:r w:rsidR="003419B7">
        <w:rPr>
          <w:rFonts w:ascii="Times New Roman" w:hAnsi="Times New Roman" w:cs="Times New Roman"/>
          <w:sz w:val="24"/>
          <w:szCs w:val="24"/>
        </w:rPr>
        <w:t xml:space="preserve"> лет 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и является развивающей.</w:t>
      </w:r>
    </w:p>
    <w:p w:rsidR="00A63D7C" w:rsidRDefault="00A63D7C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D7C" w:rsidRDefault="00A63D7C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D7C" w:rsidRPr="00D74F3E" w:rsidRDefault="00C9727B" w:rsidP="00A63D7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lastRenderedPageBreak/>
        <w:t>Содержание учебного предмета.</w:t>
      </w:r>
      <w:r w:rsidR="00A63D7C" w:rsidRPr="00D74F3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 xml:space="preserve">Программа по выразительному чтению призвана реализовать следующую </w:t>
      </w:r>
      <w:r w:rsidRPr="00333C4B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обучить учащихся культурной, выразительной речи, позволяющей свободно передавать свои мысли и чувства;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Работа по формированию навыков выразительного чтения призвана реализовать следующие </w:t>
      </w:r>
      <w:r w:rsidRPr="00333C4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понимать идейно-эмоциональное содержание текста и его воплощение в звучащем слове;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 xml:space="preserve">- закрепить практические навыки </w:t>
      </w:r>
      <w:r>
        <w:rPr>
          <w:rFonts w:ascii="Times New Roman" w:hAnsi="Times New Roman" w:cs="Times New Roman"/>
          <w:sz w:val="24"/>
          <w:szCs w:val="24"/>
        </w:rPr>
        <w:t>искусства выразительного чтения;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добиваться интонационной выразительности устного высказывания;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чётко артикулировать все звуки, произносить слова внятно, в соответствии с орфоэпическими нормами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читать наизусть стихотворные и прозаические произведения;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развивать эмоциональную сферу учащихся, воспитывать их эстетический вкус, интерес к литературе;</w:t>
      </w:r>
    </w:p>
    <w:p w:rsidR="00A63D7C" w:rsidRPr="00333C4B" w:rsidRDefault="00A63D7C" w:rsidP="00A63D7C">
      <w:pPr>
        <w:jc w:val="both"/>
        <w:rPr>
          <w:rFonts w:ascii="Times New Roman" w:hAnsi="Times New Roman" w:cs="Times New Roman"/>
          <w:sz w:val="24"/>
          <w:szCs w:val="24"/>
        </w:rPr>
      </w:pPr>
      <w:r w:rsidRPr="00333C4B">
        <w:rPr>
          <w:rFonts w:ascii="Times New Roman" w:hAnsi="Times New Roman" w:cs="Times New Roman"/>
          <w:sz w:val="24"/>
          <w:szCs w:val="24"/>
        </w:rPr>
        <w:t>- принимать активное участие в школьных и городских смотрах, конкурсах и других мероприятиях.</w:t>
      </w:r>
    </w:p>
    <w:p w:rsidR="00907B96" w:rsidRPr="00D74F3E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Отличительные особенности программы.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деятельный подход к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обучению, развитию, воспитанию ребенка средствами интеграции, т.е. воспитанник в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63D7C">
        <w:rPr>
          <w:rFonts w:ascii="Times New Roman" w:hAnsi="Times New Roman" w:cs="Times New Roman"/>
          <w:sz w:val="24"/>
          <w:szCs w:val="24"/>
        </w:rPr>
        <w:t>дву</w:t>
      </w:r>
      <w:r w:rsidRPr="00907B96">
        <w:rPr>
          <w:rFonts w:ascii="Times New Roman" w:hAnsi="Times New Roman" w:cs="Times New Roman"/>
          <w:sz w:val="24"/>
          <w:szCs w:val="24"/>
        </w:rPr>
        <w:t>х лет обучения остается вовлеченным в продуктивную созидательную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деятельность, позволяющую ему с одной стороны выступать в качестве исполнителя, а с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другой – автора-творца. Это требует от учащегося самостоятельности, внутренней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свободы, оригинальности мышления. Организация творческого процесса целиком и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полностью лежит на плечах педагога, который на всех этапах занятия является для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каждого воспитанника соавтором и сотворцом. Поэтому определяющим направлением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творческого процесса программы является педагогика сотрудничества, в которой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преподаватель является не авторитарным руководителем, а участвует в творческом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процессе наравне с ребенком, что создает особый психологический климат,</w:t>
      </w:r>
    </w:p>
    <w:p w:rsidR="00907B96" w:rsidRPr="00907B96" w:rsidRDefault="00907B96" w:rsidP="008F3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способствующий раскрепощению учащихся, их сближению друг с другом и раскрытию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их внутреннего мира.</w:t>
      </w:r>
      <w:r w:rsidR="00483D12">
        <w:rPr>
          <w:rFonts w:ascii="Times New Roman" w:hAnsi="Times New Roman" w:cs="Times New Roman"/>
          <w:sz w:val="24"/>
          <w:szCs w:val="24"/>
        </w:rPr>
        <w:t xml:space="preserve"> </w:t>
      </w:r>
      <w:r w:rsidRPr="00907B96">
        <w:rPr>
          <w:rFonts w:ascii="Times New Roman" w:hAnsi="Times New Roman" w:cs="Times New Roman"/>
          <w:sz w:val="24"/>
          <w:szCs w:val="24"/>
        </w:rPr>
        <w:t>Искусство художественного чтения имеет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определенные преимущества, поскольку каждый ребенок получает возможность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развиваться в соответствии со своими психофизическими особенностями. Ребенок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погружается в глубину литературного произведения, его внимание, как будущего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исполнителя, сосредотачивается на существе произведения. К тому же проза и поэзия, и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драматургия для детского воплощения по диапазону выбора несопоставимы.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Дикция, дыхание, голос, орфоэпия, логико-интонационные закономерности устной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речи – это стороны речевого мастерства. Работа над речью у обучающихся требует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сугубо индивидуального подхода, специальных усилий, она ведётся отдельно с каждым</w:t>
      </w:r>
    </w:p>
    <w:p w:rsidR="00907B96" w:rsidRPr="00907B96" w:rsidRDefault="00907B96" w:rsidP="00483D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обучающимся.</w:t>
      </w:r>
    </w:p>
    <w:p w:rsidR="00907B96" w:rsidRPr="00D74F3E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Возраст детей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Набор детей свободный. На занятия приходят дети, имеющие склонность к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декламированию, читающие, с творческими способностями. По данной программе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занимаются дети и подростки от 7 до1</w:t>
      </w:r>
      <w:r w:rsidR="00483D12">
        <w:rPr>
          <w:rFonts w:ascii="Times New Roman" w:hAnsi="Times New Roman" w:cs="Times New Roman"/>
          <w:sz w:val="24"/>
          <w:szCs w:val="24"/>
        </w:rPr>
        <w:t>4</w:t>
      </w:r>
      <w:r w:rsidRPr="00907B96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907B96" w:rsidRPr="00D74F3E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Срок реализации программы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рассчитана на </w:t>
      </w:r>
      <w:r w:rsidR="0083693A">
        <w:rPr>
          <w:rFonts w:ascii="Times New Roman" w:hAnsi="Times New Roman" w:cs="Times New Roman"/>
          <w:sz w:val="24"/>
          <w:szCs w:val="24"/>
        </w:rPr>
        <w:t>2</w:t>
      </w:r>
      <w:r w:rsidRPr="00907B96">
        <w:rPr>
          <w:rFonts w:ascii="Times New Roman" w:hAnsi="Times New Roman" w:cs="Times New Roman"/>
          <w:sz w:val="24"/>
          <w:szCs w:val="24"/>
        </w:rPr>
        <w:t xml:space="preserve"> года обучения.</w:t>
      </w:r>
    </w:p>
    <w:p w:rsidR="00907B96" w:rsidRPr="00D74F3E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Формы и режим занятий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Программа предполагает, чередовать практические упражнения на артикуляцию 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звукопроизношение, с художественном чтением, беседами, дискуссиями о книгах.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Занятия</w:t>
      </w:r>
      <w:r w:rsidR="00D404D1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B7221D">
        <w:rPr>
          <w:rFonts w:ascii="Times New Roman" w:hAnsi="Times New Roman" w:cs="Times New Roman"/>
          <w:sz w:val="24"/>
          <w:szCs w:val="24"/>
        </w:rPr>
        <w:t>групповые, в отдельных случаях</w:t>
      </w:r>
      <w:r w:rsidR="00D404D1">
        <w:rPr>
          <w:rFonts w:ascii="Times New Roman" w:hAnsi="Times New Roman" w:cs="Times New Roman"/>
          <w:sz w:val="24"/>
          <w:szCs w:val="24"/>
        </w:rPr>
        <w:t xml:space="preserve">  индивидуальные, отдельно с каждым ребенком.</w:t>
      </w:r>
    </w:p>
    <w:p w:rsidR="00907B96" w:rsidRPr="00907B96" w:rsidRDefault="0022633C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- </w:t>
      </w:r>
      <w:r w:rsidR="009B4C9C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час</w:t>
      </w:r>
      <w:r w:rsidR="009B4C9C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B7221D" w:rsidRPr="00483D12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Итого </w:t>
      </w:r>
      <w:r w:rsidR="0022633C">
        <w:rPr>
          <w:rFonts w:ascii="Times New Roman" w:hAnsi="Times New Roman" w:cs="Times New Roman"/>
          <w:sz w:val="24"/>
          <w:szCs w:val="24"/>
          <w:lang w:val="tt-RU"/>
        </w:rPr>
        <w:t>216</w:t>
      </w:r>
      <w:r w:rsidRPr="00907B96">
        <w:rPr>
          <w:rFonts w:ascii="Times New Roman" w:hAnsi="Times New Roman" w:cs="Times New Roman"/>
          <w:sz w:val="24"/>
          <w:szCs w:val="24"/>
        </w:rPr>
        <w:t xml:space="preserve"> часов в год.</w:t>
      </w:r>
    </w:p>
    <w:p w:rsidR="007D7078" w:rsidRPr="00D74F3E" w:rsidRDefault="007D7078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 xml:space="preserve">Место предмета в учебном плане. </w:t>
      </w:r>
    </w:p>
    <w:p w:rsidR="007D7078" w:rsidRPr="00907B96" w:rsidRDefault="007D7078" w:rsidP="00B722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« Выразительное слово» составлена в соответствии с количеством часов, указанных в рабочем учебном плане МБОУДО «Центр детского творчества» Актанышского муниципального района РТ. </w:t>
      </w:r>
      <w:r w:rsidR="004C1830">
        <w:rPr>
          <w:rFonts w:ascii="Times New Roman" w:hAnsi="Times New Roman" w:cs="Times New Roman"/>
          <w:sz w:val="24"/>
          <w:szCs w:val="24"/>
        </w:rPr>
        <w:t>Занятия проводятся 3 раза в неделю в классе театрального кружка.</w:t>
      </w:r>
    </w:p>
    <w:p w:rsidR="00EA3319" w:rsidRPr="00D74F3E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Формы учебных занятий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исследовательская и практическая деятельность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</w:t>
      </w:r>
      <w:r w:rsidR="00483D12" w:rsidRPr="00907B96">
        <w:rPr>
          <w:rFonts w:ascii="Times New Roman" w:hAnsi="Times New Roman" w:cs="Times New Roman"/>
          <w:sz w:val="24"/>
          <w:szCs w:val="24"/>
        </w:rPr>
        <w:t>театрализованные представления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="00483D12">
        <w:rPr>
          <w:rFonts w:ascii="Times New Roman" w:hAnsi="Times New Roman" w:cs="Times New Roman"/>
          <w:sz w:val="24"/>
          <w:szCs w:val="24"/>
        </w:rPr>
        <w:t xml:space="preserve"> интеллектуальные </w:t>
      </w:r>
      <w:r w:rsidRPr="00907B96">
        <w:rPr>
          <w:rFonts w:ascii="Times New Roman" w:hAnsi="Times New Roman" w:cs="Times New Roman"/>
          <w:sz w:val="24"/>
          <w:szCs w:val="24"/>
        </w:rPr>
        <w:t xml:space="preserve"> викторины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концертная деятельность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игра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беседы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экскурсия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творческий отчёт 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="00483D12">
        <w:rPr>
          <w:rFonts w:ascii="Times New Roman" w:hAnsi="Times New Roman" w:cs="Times New Roman"/>
          <w:sz w:val="24"/>
          <w:szCs w:val="24"/>
        </w:rPr>
        <w:t xml:space="preserve"> печать произведений учащихся в  газетах и журналах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праздничны</w:t>
      </w:r>
      <w:r w:rsidR="00483D12">
        <w:rPr>
          <w:rFonts w:ascii="Times New Roman" w:hAnsi="Times New Roman" w:cs="Times New Roman"/>
          <w:sz w:val="24"/>
          <w:szCs w:val="24"/>
        </w:rPr>
        <w:t>е вечера</w:t>
      </w:r>
    </w:p>
    <w:p w:rsidR="00EA3319" w:rsidRPr="00907B96" w:rsidRDefault="00EA3319" w:rsidP="00EA331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07B96">
        <w:rPr>
          <w:rFonts w:ascii="Times New Roman" w:hAnsi="Times New Roman" w:cs="Times New Roman"/>
          <w:sz w:val="24"/>
          <w:szCs w:val="24"/>
        </w:rPr>
        <w:sym w:font="Symbol" w:char="F0A8"/>
      </w:r>
      <w:r w:rsidRPr="00907B96">
        <w:rPr>
          <w:rFonts w:ascii="Times New Roman" w:hAnsi="Times New Roman" w:cs="Times New Roman"/>
          <w:sz w:val="24"/>
          <w:szCs w:val="24"/>
        </w:rPr>
        <w:t xml:space="preserve"> </w:t>
      </w:r>
      <w:r w:rsidR="00483D12">
        <w:rPr>
          <w:rFonts w:ascii="Times New Roman" w:hAnsi="Times New Roman" w:cs="Times New Roman"/>
          <w:sz w:val="24"/>
          <w:szCs w:val="24"/>
        </w:rPr>
        <w:t xml:space="preserve">литературные конкурсы и </w:t>
      </w:r>
      <w:r w:rsidRPr="00907B96">
        <w:rPr>
          <w:rFonts w:ascii="Times New Roman" w:hAnsi="Times New Roman" w:cs="Times New Roman"/>
          <w:sz w:val="24"/>
          <w:szCs w:val="24"/>
        </w:rPr>
        <w:t xml:space="preserve">фестивали </w:t>
      </w:r>
    </w:p>
    <w:p w:rsidR="00907B96" w:rsidRPr="00D74F3E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Ожидаемые результаты и способы определения их результативности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По итогам обучения по программе можно ожидать результаты: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1-ый год обучения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Знать: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общие вопросы речевого искус</w:t>
      </w:r>
      <w:r w:rsidR="00483D12">
        <w:rPr>
          <w:rFonts w:ascii="Times New Roman" w:hAnsi="Times New Roman" w:cs="Times New Roman"/>
          <w:sz w:val="24"/>
          <w:szCs w:val="24"/>
        </w:rPr>
        <w:t>ства</w:t>
      </w:r>
    </w:p>
    <w:p w:rsidR="00907B96" w:rsidRPr="00907B96" w:rsidRDefault="0083693A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 орфоэпические </w:t>
      </w:r>
      <w:r w:rsidR="00483D12">
        <w:rPr>
          <w:rFonts w:ascii="Times New Roman" w:hAnsi="Times New Roman" w:cs="Times New Roman"/>
          <w:sz w:val="24"/>
          <w:szCs w:val="24"/>
        </w:rPr>
        <w:t xml:space="preserve">и фонетические </w:t>
      </w:r>
      <w:r>
        <w:rPr>
          <w:rFonts w:ascii="Times New Roman" w:hAnsi="Times New Roman" w:cs="Times New Roman"/>
          <w:sz w:val="24"/>
          <w:szCs w:val="24"/>
        </w:rPr>
        <w:t xml:space="preserve">нормы 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языка</w:t>
      </w:r>
    </w:p>
    <w:p w:rsidR="00907B96" w:rsidRPr="00907B96" w:rsidRDefault="00483D12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нормы литературной речи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основные этапы работы чтеца н</w:t>
      </w:r>
      <w:r w:rsidR="00483D12">
        <w:rPr>
          <w:rFonts w:ascii="Times New Roman" w:hAnsi="Times New Roman" w:cs="Times New Roman"/>
          <w:sz w:val="24"/>
          <w:szCs w:val="24"/>
        </w:rPr>
        <w:t>ад художественным произведением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различать компо</w:t>
      </w:r>
      <w:r w:rsidR="00483D12">
        <w:rPr>
          <w:rFonts w:ascii="Times New Roman" w:hAnsi="Times New Roman" w:cs="Times New Roman"/>
          <w:sz w:val="24"/>
          <w:szCs w:val="24"/>
        </w:rPr>
        <w:t>ненты актерской выразительности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работать над исправлением дикционных недост</w:t>
      </w:r>
      <w:r w:rsidR="00483D12">
        <w:rPr>
          <w:rFonts w:ascii="Times New Roman" w:hAnsi="Times New Roman" w:cs="Times New Roman"/>
          <w:sz w:val="24"/>
          <w:szCs w:val="24"/>
        </w:rPr>
        <w:t>атков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 xml:space="preserve"> производить </w:t>
      </w:r>
      <w:r w:rsidR="00483D12">
        <w:rPr>
          <w:rFonts w:ascii="Times New Roman" w:hAnsi="Times New Roman" w:cs="Times New Roman"/>
          <w:sz w:val="24"/>
          <w:szCs w:val="24"/>
        </w:rPr>
        <w:t>логический анализ произведения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вести концерты и участвовать в инсценировках.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lastRenderedPageBreak/>
        <w:t>2-ой год обучения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Знать: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основн</w:t>
      </w:r>
      <w:r w:rsidR="00483D12">
        <w:rPr>
          <w:rFonts w:ascii="Times New Roman" w:hAnsi="Times New Roman" w:cs="Times New Roman"/>
          <w:sz w:val="24"/>
          <w:szCs w:val="24"/>
        </w:rPr>
        <w:t>ые особенности сценической речи</w:t>
      </w:r>
    </w:p>
    <w:p w:rsidR="00907B96" w:rsidRPr="00907B96" w:rsidRDefault="008F3F55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 основы </w:t>
      </w:r>
      <w:r w:rsidR="00907B96" w:rsidRPr="00907B96">
        <w:rPr>
          <w:rFonts w:ascii="Times New Roman" w:hAnsi="Times New Roman" w:cs="Times New Roman"/>
          <w:sz w:val="24"/>
          <w:szCs w:val="24"/>
        </w:rPr>
        <w:t xml:space="preserve"> стихосложения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принципы пос</w:t>
      </w:r>
      <w:r w:rsidR="00B7221D">
        <w:rPr>
          <w:rFonts w:ascii="Times New Roman" w:hAnsi="Times New Roman" w:cs="Times New Roman"/>
          <w:sz w:val="24"/>
          <w:szCs w:val="24"/>
        </w:rPr>
        <w:t>троения литературной композиции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Уметь: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находить элементы характерного поведения персонажа в предлагаемых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обстоятельствах,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свободно фантазировать, развивать заданные и собственные образные системы,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переходить от образа к образу, комбинировать их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сочинить и воплотить пластический образ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выполнять словесное действие, заданное педагогом, на знакомом стихотворном или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прозаическом материале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работать над текстом, добиваясь органичности чтения текста стихотворных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работать над созданием и воплощением литературной композиции,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вести концерты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читать литературные произведения на мероприятиях и конкурсах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В конце обучения у воспитанников должны сформироваться личностные качества: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способность видеть, слышать, понимать окружающий мир и взаимодействовать с ним в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соответствии с возрастом;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умение различать чувства, настроение, характеры, отображаемые в произведении, и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раскрывать их</w:t>
      </w:r>
      <w:r w:rsidR="008F3F55">
        <w:rPr>
          <w:rFonts w:ascii="Times New Roman" w:hAnsi="Times New Roman" w:cs="Times New Roman"/>
          <w:sz w:val="24"/>
          <w:szCs w:val="24"/>
        </w:rPr>
        <w:t>;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оригинальное мышление, исполнительские способности (артистичность, смелость,</w:t>
      </w:r>
    </w:p>
    <w:p w:rsidR="00907B96" w:rsidRPr="00907B96" w:rsidRDefault="00907B96" w:rsidP="00D404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органичность поведения на сцене), восприимчивость к искусству;</w:t>
      </w:r>
    </w:p>
    <w:p w:rsidR="00483D12" w:rsidRPr="00D74F3E" w:rsidRDefault="00907B96" w:rsidP="00D74F3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чувство ответственности, дисциплину, умение и навык работы, познавательные</w:t>
      </w:r>
      <w:r w:rsidR="00B743BB">
        <w:rPr>
          <w:rFonts w:ascii="Times New Roman" w:hAnsi="Times New Roman" w:cs="Times New Roman"/>
          <w:sz w:val="24"/>
          <w:szCs w:val="24"/>
        </w:rPr>
        <w:t xml:space="preserve"> </w:t>
      </w:r>
      <w:r w:rsidRPr="00907B96">
        <w:rPr>
          <w:rFonts w:ascii="Times New Roman" w:hAnsi="Times New Roman" w:cs="Times New Roman"/>
          <w:sz w:val="24"/>
          <w:szCs w:val="24"/>
        </w:rPr>
        <w:t>интересы.</w:t>
      </w:r>
    </w:p>
    <w:p w:rsidR="004956CE" w:rsidRPr="00D74F3E" w:rsidRDefault="004956CE" w:rsidP="004956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lastRenderedPageBreak/>
        <w:t>Учебно-тематический план 1 года обучения</w:t>
      </w:r>
    </w:p>
    <w:tbl>
      <w:tblPr>
        <w:tblStyle w:val="ab"/>
        <w:tblW w:w="10632" w:type="dxa"/>
        <w:tblInd w:w="-1026" w:type="dxa"/>
        <w:tblLook w:val="04A0" w:firstRow="1" w:lastRow="0" w:firstColumn="1" w:lastColumn="0" w:noHBand="0" w:noVBand="1"/>
      </w:tblPr>
      <w:tblGrid>
        <w:gridCol w:w="1286"/>
        <w:gridCol w:w="5802"/>
        <w:gridCol w:w="1119"/>
        <w:gridCol w:w="6"/>
        <w:gridCol w:w="1114"/>
        <w:gridCol w:w="6"/>
        <w:gridCol w:w="1299"/>
      </w:tblGrid>
      <w:tr w:rsidR="004956CE" w:rsidRPr="008F3F55" w:rsidTr="004956CE">
        <w:trPr>
          <w:trHeight w:val="135"/>
        </w:trPr>
        <w:tc>
          <w:tcPr>
            <w:tcW w:w="1286" w:type="dxa"/>
            <w:vMerge w:val="restart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802" w:type="dxa"/>
            <w:vMerge w:val="restart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3544" w:type="dxa"/>
            <w:gridSpan w:val="5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Кол-во общих часов</w:t>
            </w:r>
          </w:p>
        </w:tc>
      </w:tr>
      <w:tr w:rsidR="004956CE" w:rsidRPr="008F3F55" w:rsidTr="004956CE">
        <w:trPr>
          <w:trHeight w:val="360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  <w:vMerge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4956CE" w:rsidRPr="008F3F55" w:rsidRDefault="00093EE1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56CE" w:rsidRPr="008F3F55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</w:tcPr>
          <w:p w:rsidR="004956CE" w:rsidRPr="008F3F55" w:rsidRDefault="00A352F4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56CE" w:rsidRPr="008F3F55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</w:tr>
      <w:tr w:rsidR="004956CE" w:rsidRPr="008F3F55" w:rsidTr="004956CE">
        <w:trPr>
          <w:trHeight w:val="357"/>
        </w:trPr>
        <w:tc>
          <w:tcPr>
            <w:tcW w:w="1286" w:type="dxa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2" w:type="dxa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группы </w:t>
            </w:r>
          </w:p>
        </w:tc>
        <w:tc>
          <w:tcPr>
            <w:tcW w:w="1125" w:type="dxa"/>
            <w:gridSpan w:val="2"/>
          </w:tcPr>
          <w:p w:rsidR="004956CE" w:rsidRPr="008F3F55" w:rsidRDefault="00483FB6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0" w:type="dxa"/>
            <w:gridSpan w:val="2"/>
          </w:tcPr>
          <w:p w:rsidR="004956CE" w:rsidRPr="008F3F55" w:rsidRDefault="00483FB6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9" w:type="dxa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6CE" w:rsidRPr="008F3F55" w:rsidRDefault="004956CE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6CE" w:rsidRPr="008F3F55" w:rsidTr="004956CE">
        <w:trPr>
          <w:trHeight w:val="357"/>
        </w:trPr>
        <w:tc>
          <w:tcPr>
            <w:tcW w:w="1286" w:type="dxa"/>
          </w:tcPr>
          <w:p w:rsidR="004956CE" w:rsidRPr="008F3F55" w:rsidRDefault="00CD3B26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2" w:type="dxa"/>
          </w:tcPr>
          <w:p w:rsidR="00CD3B26" w:rsidRPr="008F3F55" w:rsidRDefault="00CD3B26" w:rsidP="00CD3B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F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 в курс.</w:t>
            </w:r>
          </w:p>
          <w:p w:rsidR="00CD3B26" w:rsidRPr="008F3F55" w:rsidRDefault="00CD3B26" w:rsidP="00CD3B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F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технике безопасности.</w:t>
            </w:r>
          </w:p>
          <w:p w:rsidR="004956CE" w:rsidRPr="008F3F55" w:rsidRDefault="004956CE" w:rsidP="0049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4956CE" w:rsidRPr="008F3F55" w:rsidRDefault="00CD3B26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0" w:type="dxa"/>
            <w:gridSpan w:val="2"/>
          </w:tcPr>
          <w:p w:rsidR="004956CE" w:rsidRPr="008F3F55" w:rsidRDefault="00CD3B26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4956CE" w:rsidRPr="008F3F55" w:rsidRDefault="004956CE" w:rsidP="0049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6CE" w:rsidRPr="008F3F55" w:rsidTr="004956CE">
        <w:trPr>
          <w:trHeight w:val="285"/>
        </w:trPr>
        <w:tc>
          <w:tcPr>
            <w:tcW w:w="1286" w:type="dxa"/>
          </w:tcPr>
          <w:p w:rsidR="004956CE" w:rsidRPr="008F3F55" w:rsidRDefault="00CD3B2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Учимся вежливости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3F01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31"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  <w:gridSpan w:val="2"/>
          </w:tcPr>
          <w:p w:rsidR="004956CE" w:rsidRPr="008F3F55" w:rsidRDefault="004956CE" w:rsidP="003F01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F0131"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956CE" w:rsidRPr="008F3F55" w:rsidTr="004956CE">
        <w:trPr>
          <w:trHeight w:val="105"/>
        </w:trPr>
        <w:tc>
          <w:tcPr>
            <w:tcW w:w="1286" w:type="dxa"/>
          </w:tcPr>
          <w:p w:rsidR="004956CE" w:rsidRPr="008F3F55" w:rsidRDefault="00CD3B2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Cs/>
                <w:sz w:val="24"/>
                <w:szCs w:val="24"/>
              </w:rPr>
              <w:t>Фольклор: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956CE"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4956CE" w:rsidRPr="008F3F55" w:rsidTr="004956CE">
        <w:trPr>
          <w:trHeight w:val="315"/>
        </w:trPr>
        <w:tc>
          <w:tcPr>
            <w:tcW w:w="1286" w:type="dxa"/>
            <w:vMerge w:val="restart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Устное народное творчество. Загадки</w:t>
            </w:r>
          </w:p>
        </w:tc>
        <w:tc>
          <w:tcPr>
            <w:tcW w:w="1119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56CE" w:rsidRPr="008F3F55" w:rsidTr="004956CE">
        <w:trPr>
          <w:trHeight w:val="375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Песни</w:t>
            </w:r>
          </w:p>
        </w:tc>
        <w:tc>
          <w:tcPr>
            <w:tcW w:w="1119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6CE" w:rsidRPr="008F3F55" w:rsidTr="004956CE">
        <w:trPr>
          <w:trHeight w:val="360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Считалки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6CE" w:rsidRPr="008F3F55" w:rsidTr="004956CE">
        <w:trPr>
          <w:trHeight w:val="288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Чистоговорки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6CE" w:rsidRPr="008F3F55" w:rsidTr="004956CE">
        <w:trPr>
          <w:trHeight w:val="366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Устное народное творчество. Скороговорки</w:t>
            </w:r>
          </w:p>
        </w:tc>
        <w:tc>
          <w:tcPr>
            <w:tcW w:w="1119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56CE" w:rsidRPr="008F3F55" w:rsidTr="004956CE">
        <w:trPr>
          <w:trHeight w:val="318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Пословицы и поговорки</w:t>
            </w:r>
          </w:p>
        </w:tc>
        <w:tc>
          <w:tcPr>
            <w:tcW w:w="1119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56CE" w:rsidRPr="008F3F55" w:rsidTr="004956CE">
        <w:trPr>
          <w:trHeight w:val="330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Крылатые слова и выражения.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6CE" w:rsidRPr="008F3F55" w:rsidTr="004956CE">
        <w:trPr>
          <w:trHeight w:val="288"/>
        </w:trPr>
        <w:tc>
          <w:tcPr>
            <w:tcW w:w="1286" w:type="dxa"/>
            <w:vMerge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гостях у сказки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56CE" w:rsidRPr="008F3F55" w:rsidTr="004956CE">
        <w:trPr>
          <w:trHeight w:val="318"/>
        </w:trPr>
        <w:tc>
          <w:tcPr>
            <w:tcW w:w="1286" w:type="dxa"/>
          </w:tcPr>
          <w:p w:rsidR="004956CE" w:rsidRPr="008F3F55" w:rsidRDefault="00CD3B2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«Такие разные слова»</w:t>
            </w:r>
          </w:p>
        </w:tc>
        <w:tc>
          <w:tcPr>
            <w:tcW w:w="1119" w:type="dxa"/>
          </w:tcPr>
          <w:p w:rsidR="004956CE" w:rsidRPr="008F3F55" w:rsidRDefault="00F92D3B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</w:tcPr>
          <w:p w:rsidR="004956CE" w:rsidRPr="008F3F55" w:rsidRDefault="00F92D3B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5" w:type="dxa"/>
            <w:gridSpan w:val="2"/>
          </w:tcPr>
          <w:p w:rsidR="004956CE" w:rsidRPr="008F3F55" w:rsidRDefault="00F92D3B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956CE" w:rsidRPr="008F3F55" w:rsidTr="004956CE">
        <w:trPr>
          <w:trHeight w:val="315"/>
        </w:trPr>
        <w:tc>
          <w:tcPr>
            <w:tcW w:w="1286" w:type="dxa"/>
          </w:tcPr>
          <w:p w:rsidR="004956CE" w:rsidRPr="008F3F55" w:rsidRDefault="00CD3B2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Cs/>
                <w:sz w:val="24"/>
                <w:szCs w:val="24"/>
              </w:rPr>
              <w:t>«Словотворчество»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D498F" w:rsidRPr="008F3F55" w:rsidTr="004956CE">
        <w:trPr>
          <w:trHeight w:val="315"/>
        </w:trPr>
        <w:tc>
          <w:tcPr>
            <w:tcW w:w="1286" w:type="dxa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2" w:type="dxa"/>
          </w:tcPr>
          <w:p w:rsidR="008D498F" w:rsidRPr="008F3F55" w:rsidRDefault="008D498F" w:rsidP="004956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 xml:space="preserve">Роль мимики, жестов в выразительном чтении.  </w:t>
            </w:r>
          </w:p>
        </w:tc>
        <w:tc>
          <w:tcPr>
            <w:tcW w:w="1119" w:type="dxa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5" w:type="dxa"/>
            <w:gridSpan w:val="2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D498F" w:rsidRPr="008F3F55" w:rsidTr="004956CE">
        <w:trPr>
          <w:trHeight w:val="315"/>
        </w:trPr>
        <w:tc>
          <w:tcPr>
            <w:tcW w:w="1286" w:type="dxa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2" w:type="dxa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Постановка артикулярного аппарата</w:t>
            </w:r>
          </w:p>
        </w:tc>
        <w:tc>
          <w:tcPr>
            <w:tcW w:w="1119" w:type="dxa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5" w:type="dxa"/>
            <w:gridSpan w:val="2"/>
          </w:tcPr>
          <w:p w:rsidR="008D498F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956CE" w:rsidRPr="008F3F55" w:rsidTr="004956CE">
        <w:trPr>
          <w:trHeight w:val="315"/>
        </w:trPr>
        <w:tc>
          <w:tcPr>
            <w:tcW w:w="1286" w:type="dxa"/>
          </w:tcPr>
          <w:p w:rsidR="004956CE" w:rsidRPr="008F3F55" w:rsidRDefault="00483FB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2" w:type="dxa"/>
          </w:tcPr>
          <w:p w:rsidR="00CD3B26" w:rsidRPr="00884A0D" w:rsidRDefault="00CD3B26" w:rsidP="00CD3B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стихотворений, посвященных Дню учителя, ко «Дню матерей», Новому году, «Дня защитников Отечества», «8 марта» и на праздник «День Победы».</w:t>
            </w:r>
            <w:r w:rsidR="0088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98F" w:rsidRPr="008F3F55">
              <w:rPr>
                <w:rFonts w:ascii="Times New Roman" w:hAnsi="Times New Roman" w:cs="Times New Roman"/>
                <w:sz w:val="24"/>
                <w:szCs w:val="24"/>
              </w:rPr>
              <w:t>Подготовка и</w:t>
            </w: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8D498F" w:rsidRPr="008F3F55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 xml:space="preserve"> в этих праздниках.</w:t>
            </w:r>
          </w:p>
        </w:tc>
        <w:tc>
          <w:tcPr>
            <w:tcW w:w="1119" w:type="dxa"/>
          </w:tcPr>
          <w:p w:rsidR="004956CE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31"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4956CE" w:rsidRPr="008F3F55" w:rsidRDefault="00483FB6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0131"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56CE" w:rsidRPr="008F3F55" w:rsidTr="004956CE">
        <w:trPr>
          <w:trHeight w:val="315"/>
        </w:trPr>
        <w:tc>
          <w:tcPr>
            <w:tcW w:w="1286" w:type="dxa"/>
          </w:tcPr>
          <w:p w:rsidR="004956CE" w:rsidRPr="008F3F55" w:rsidRDefault="00483FB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2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участие в конкурсах и фестивалях.</w:t>
            </w:r>
          </w:p>
        </w:tc>
        <w:tc>
          <w:tcPr>
            <w:tcW w:w="1119" w:type="dxa"/>
          </w:tcPr>
          <w:p w:rsidR="004956CE" w:rsidRPr="008F3F55" w:rsidRDefault="008D498F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4956CE" w:rsidRPr="008F3F55" w:rsidRDefault="008D498F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956CE" w:rsidRPr="008F3F55" w:rsidTr="004956CE">
        <w:trPr>
          <w:trHeight w:val="255"/>
        </w:trPr>
        <w:tc>
          <w:tcPr>
            <w:tcW w:w="1286" w:type="dxa"/>
          </w:tcPr>
          <w:p w:rsidR="004956CE" w:rsidRPr="008F3F55" w:rsidRDefault="00483FB6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Итоговое занятие</w:t>
            </w:r>
          </w:p>
        </w:tc>
        <w:tc>
          <w:tcPr>
            <w:tcW w:w="1119" w:type="dxa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0" w:type="dxa"/>
            <w:gridSpan w:val="2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4956CE" w:rsidRPr="008F3F55" w:rsidRDefault="003F0131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956CE" w:rsidRPr="008F3F55" w:rsidTr="004956CE">
        <w:trPr>
          <w:trHeight w:val="330"/>
        </w:trPr>
        <w:tc>
          <w:tcPr>
            <w:tcW w:w="1286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9" w:type="dxa"/>
          </w:tcPr>
          <w:p w:rsidR="004956CE" w:rsidRPr="008F3F55" w:rsidRDefault="004956CE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20" w:type="dxa"/>
            <w:gridSpan w:val="2"/>
          </w:tcPr>
          <w:p w:rsidR="004956CE" w:rsidRPr="008F3F55" w:rsidRDefault="00F92D3B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305" w:type="dxa"/>
            <w:gridSpan w:val="2"/>
          </w:tcPr>
          <w:p w:rsidR="004956CE" w:rsidRPr="008F3F55" w:rsidRDefault="00F92D3B" w:rsidP="00495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F55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bookmarkStart w:id="0" w:name="_GoBack"/>
            <w:bookmarkEnd w:id="0"/>
          </w:p>
        </w:tc>
      </w:tr>
    </w:tbl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4956CE" w:rsidRPr="00D74F3E" w:rsidRDefault="004956CE" w:rsidP="004956CE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Программное содержание</w:t>
      </w:r>
    </w:p>
    <w:p w:rsidR="004956CE" w:rsidRPr="008F3F55" w:rsidRDefault="00CD3B26" w:rsidP="004956CE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8F3F55">
        <w:rPr>
          <w:rFonts w:ascii="Times New Roman" w:hAnsi="Times New Roman" w:cs="Times New Roman"/>
          <w:b/>
          <w:sz w:val="24"/>
          <w:szCs w:val="24"/>
        </w:rPr>
        <w:t>Формирование группы</w:t>
      </w:r>
      <w:r w:rsidR="00483FB6" w:rsidRPr="008F3F55">
        <w:rPr>
          <w:rFonts w:ascii="Times New Roman" w:hAnsi="Times New Roman" w:cs="Times New Roman"/>
          <w:b/>
          <w:sz w:val="24"/>
          <w:szCs w:val="24"/>
        </w:rPr>
        <w:t>.</w:t>
      </w:r>
    </w:p>
    <w:p w:rsidR="004956CE" w:rsidRPr="008F3F55" w:rsidRDefault="00CD3B26" w:rsidP="00CD3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курс.</w:t>
      </w:r>
      <w:r w:rsidR="00483FB6" w:rsidRPr="008F3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3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по технике безопасности.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b/>
          <w:sz w:val="24"/>
          <w:szCs w:val="24"/>
        </w:rPr>
        <w:t xml:space="preserve">Учимся вежливости: </w:t>
      </w:r>
      <w:r w:rsidRPr="008F3F55">
        <w:rPr>
          <w:rFonts w:ascii="Times New Roman" w:hAnsi="Times New Roman" w:cs="Times New Roman"/>
          <w:sz w:val="24"/>
          <w:szCs w:val="24"/>
        </w:rPr>
        <w:t>обучение этикету в различных житейских ситуациях,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Приветствие. Правила приветствия в различных житейских ситуациях.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Прощаемся в разных ситуациях общения. Уместное употребление различных форм прощания в зависимости от адресата.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Вежливая просьба. Скрытая просьба. Грамотное составление обращения с просьбой.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Вежливый отказ. Развитие внимательного отношения к окружающим. Обучение вежливого отказа при необходимых ситуациях.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lastRenderedPageBreak/>
        <w:t>Благодарим за подарок, услугу. Употребление различных форм благодарности в зависимости от ситуаций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Правила вежливого поведения во время разговора. Уточнение и расширение представления детей о вежливости, ее необходимости использования в жизни.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Извинение. Изучение различных ситуаций  с извинениями.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Несловесные средства устного общения: мимика и жесты. Правило общения с помощью мимики и жеста.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Правила разговора по телефону. Грамотное составление разговора по телефону.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Давайте договоримся. Обучение детей находить компромисс во время спора.</w:t>
      </w:r>
    </w:p>
    <w:p w:rsidR="004956CE" w:rsidRPr="008F3F55" w:rsidRDefault="004956CE" w:rsidP="00483FB6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b/>
          <w:bCs/>
          <w:sz w:val="24"/>
          <w:szCs w:val="24"/>
        </w:rPr>
        <w:t>Фольклор: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Устное народное творчество. Загадки.</w:t>
      </w:r>
      <w:r w:rsidR="00483FB6"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(Определение признаков, построения загадок. Учимся составлять загадки. Разгадывание </w:t>
      </w:r>
      <w:r w:rsidR="00483FB6"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загадок. Придумывание  загадок. Ч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истоговорки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Устное народное творчество. Считалки. (Заучивание песен, считалок.</w:t>
      </w:r>
      <w:r w:rsidR="00483FB6"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Придумывание считалки.)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Устное народное творчество. Скороговорки. (Придумывание скороговорки Работа в парах.)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Пословицы и поговорки. (Придумать поучительный рассказ к пословице.</w:t>
      </w:r>
      <w:r w:rsidR="00483FB6"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«закончи пословицу», «сочини пословицу»)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Крылатые слова и выражения. (К заданной ситуации подобрать крылатое выражение)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гостях у сказки. (Изменить окончание сказки. Сказки – загадки. Развитие творческого воображения.)</w:t>
      </w:r>
    </w:p>
    <w:p w:rsidR="004956CE" w:rsidRPr="008F3F55" w:rsidRDefault="004956CE" w:rsidP="00483FB6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«Такие разные слова»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Словарный запас. Предметы, действия, признаки. (Пополнение словарного запаса учащихся.)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  -  предмет. (Придумать шифр, зашифровать слова.)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 – мячики (антонимы – синонимы). Игры со словами. Обогащение лексического  запаса учащихся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 – действие. (Придумать словосочетания, в которых действие выступает не в обычной роли (часы стоят).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  -  признак. (С помощью признаков описать предмет (загадка).Замена признаков, близких по значению.)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  -  имя собственное. (Придумывание «говорящих» кличек для животных. Расшифровка кличек, названий деревень, городов.</w:t>
      </w:r>
      <w:r w:rsidR="00BB1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картинками.)</w:t>
      </w:r>
    </w:p>
    <w:p w:rsidR="004956CE" w:rsidRPr="008F3F55" w:rsidRDefault="004956CE" w:rsidP="00483FB6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b/>
          <w:bCs/>
          <w:sz w:val="24"/>
          <w:szCs w:val="24"/>
        </w:rPr>
        <w:t>«Словотворчество»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Собираем слова. (Придумывание новых слов.</w:t>
      </w:r>
      <w:r w:rsidR="00302795"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 – фантазия)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F55">
        <w:rPr>
          <w:rFonts w:ascii="Times New Roman" w:hAnsi="Times New Roman" w:cs="Times New Roman"/>
          <w:bCs/>
          <w:sz w:val="24"/>
          <w:szCs w:val="24"/>
        </w:rPr>
        <w:t>Составные слова.</w:t>
      </w:r>
      <w:r w:rsidR="00302795" w:rsidRPr="008F3F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3F55">
        <w:rPr>
          <w:rFonts w:ascii="Times New Roman" w:hAnsi="Times New Roman" w:cs="Times New Roman"/>
          <w:bCs/>
          <w:sz w:val="24"/>
          <w:szCs w:val="24"/>
        </w:rPr>
        <w:t>(Задумать сложное слово, объяснить его значение. Собеседник отгадывает задуманное слово. Урок – диалог. Игра в слова)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F55">
        <w:rPr>
          <w:rFonts w:ascii="Times New Roman" w:hAnsi="Times New Roman" w:cs="Times New Roman"/>
          <w:bCs/>
          <w:sz w:val="24"/>
          <w:szCs w:val="24"/>
        </w:rPr>
        <w:t>Общее слово. Фантастический  префикс. (Создание коллективной сказки – поочередно каждый добавляет свое предложение, созвучное по смыслу с предыдущими. Ролевая игра. Игра « Слово – сказка».)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Сказки наизнанку.</w:t>
      </w:r>
      <w:r w:rsidRPr="008F3F5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основе известной сказки придумать свою смешную историю.)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Сочинялка.  Учусь писать стихи. (Стихи – фантазия на основе слов – рифмовок)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F55">
        <w:rPr>
          <w:rFonts w:ascii="Times New Roman" w:hAnsi="Times New Roman" w:cs="Times New Roman"/>
          <w:bCs/>
          <w:sz w:val="24"/>
          <w:szCs w:val="24"/>
        </w:rPr>
        <w:t>Слово веселит. Слово огорчает. Слово утешает. Удивляемся, радуемся, огорчаемся.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Звуковая культура речи. Игры с буквами.  Звуки вокруг меня. (каждая буква имеет свое место. При замене  буквы меняется смысл слова.)</w:t>
      </w:r>
    </w:p>
    <w:p w:rsidR="004956CE" w:rsidRPr="008F3F55" w:rsidRDefault="004956CE" w:rsidP="004956C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Слова, различные одним звуком. (Преобразование слов.</w:t>
      </w:r>
      <w:r w:rsidR="00483FB6"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3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Урок–игра. «Вычитание букв из слов».)</w:t>
      </w:r>
    </w:p>
    <w:p w:rsidR="00483FB6" w:rsidRPr="008F3F55" w:rsidRDefault="00483FB6" w:rsidP="00483FB6">
      <w:pPr>
        <w:tabs>
          <w:tab w:val="left" w:pos="4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b/>
          <w:sz w:val="24"/>
          <w:szCs w:val="24"/>
        </w:rPr>
        <w:t xml:space="preserve">Роль мимики и жестов в выразительном чтении. </w:t>
      </w:r>
      <w:r w:rsidRPr="008F3F55">
        <w:rPr>
          <w:rFonts w:ascii="Times New Roman" w:hAnsi="Times New Roman" w:cs="Times New Roman"/>
          <w:sz w:val="24"/>
          <w:szCs w:val="24"/>
        </w:rPr>
        <w:t xml:space="preserve">На  подобных  занятиях </w:t>
      </w:r>
    </w:p>
    <w:p w:rsidR="00483FB6" w:rsidRPr="008F3F55" w:rsidRDefault="00483FB6" w:rsidP="00483FB6">
      <w:pPr>
        <w:tabs>
          <w:tab w:val="left" w:pos="4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Необходимо объяснить ребятам, что в чтении стихотворений важен  не только голос, но и лицо (мимика) и тело (жесты).</w:t>
      </w:r>
      <w:r w:rsidR="00BB1332">
        <w:rPr>
          <w:rFonts w:ascii="Times New Roman" w:hAnsi="Times New Roman" w:cs="Times New Roman"/>
          <w:sz w:val="24"/>
          <w:szCs w:val="24"/>
        </w:rPr>
        <w:t xml:space="preserve"> </w:t>
      </w:r>
      <w:r w:rsidRPr="008F3F55">
        <w:rPr>
          <w:rFonts w:ascii="Times New Roman" w:hAnsi="Times New Roman" w:cs="Times New Roman"/>
          <w:sz w:val="24"/>
          <w:szCs w:val="24"/>
        </w:rPr>
        <w:t xml:space="preserve">В качестве практической части занятий можно выполнять различные упражнения для развития мышц лица. Например, попросить учеников изобразить  радость, грусть, волнение, страх, удивление и пронаблюдать, что при </w:t>
      </w:r>
      <w:r w:rsidRPr="008F3F55">
        <w:rPr>
          <w:rFonts w:ascii="Times New Roman" w:hAnsi="Times New Roman" w:cs="Times New Roman"/>
          <w:sz w:val="24"/>
          <w:szCs w:val="24"/>
        </w:rPr>
        <w:lastRenderedPageBreak/>
        <w:t>изменении эмоций происходит с лицом. Как изменяют свое положение глаза, губы, скулы, лоб, брови и т.д.</w:t>
      </w:r>
      <w:r w:rsidR="00BB1332">
        <w:rPr>
          <w:rFonts w:ascii="Times New Roman" w:hAnsi="Times New Roman" w:cs="Times New Roman"/>
          <w:sz w:val="24"/>
          <w:szCs w:val="24"/>
        </w:rPr>
        <w:t xml:space="preserve"> </w:t>
      </w:r>
      <w:r w:rsidRPr="008F3F55">
        <w:rPr>
          <w:rFonts w:ascii="Times New Roman" w:hAnsi="Times New Roman" w:cs="Times New Roman"/>
          <w:sz w:val="24"/>
          <w:szCs w:val="24"/>
        </w:rPr>
        <w:t>Подумать с ребятами, как при помощи жестов можно показать волнение, призыв к чему- либо и т.д.</w:t>
      </w:r>
    </w:p>
    <w:p w:rsidR="00483FB6" w:rsidRPr="008F3F55" w:rsidRDefault="00483FB6" w:rsidP="00483FB6">
      <w:pPr>
        <w:tabs>
          <w:tab w:val="left" w:pos="705"/>
          <w:tab w:val="left" w:pos="4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 xml:space="preserve"> </w:t>
      </w:r>
      <w:r w:rsidRPr="008F3F55">
        <w:rPr>
          <w:rFonts w:ascii="Times New Roman" w:hAnsi="Times New Roman" w:cs="Times New Roman"/>
          <w:b/>
          <w:sz w:val="24"/>
          <w:szCs w:val="24"/>
        </w:rPr>
        <w:t xml:space="preserve">Постановка артикулярного аппарата. </w:t>
      </w:r>
      <w:r w:rsidRPr="008F3F55">
        <w:rPr>
          <w:rFonts w:ascii="Times New Roman" w:hAnsi="Times New Roman" w:cs="Times New Roman"/>
          <w:sz w:val="24"/>
          <w:szCs w:val="24"/>
        </w:rPr>
        <w:t>Произношение звуков. Специальные упражнения для работы над правильным произношением звуков.</w:t>
      </w:r>
    </w:p>
    <w:p w:rsidR="00483FB6" w:rsidRPr="008F3F55" w:rsidRDefault="00483FB6" w:rsidP="00483FB6">
      <w:pPr>
        <w:tabs>
          <w:tab w:val="left" w:pos="4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Интонация. Работа над интонацией. Громкос</w:t>
      </w:r>
      <w:r w:rsidR="00D74F3E">
        <w:rPr>
          <w:rFonts w:ascii="Times New Roman" w:hAnsi="Times New Roman" w:cs="Times New Roman"/>
          <w:sz w:val="24"/>
          <w:szCs w:val="24"/>
        </w:rPr>
        <w:t>ть голоса. Роль звукоизвлечения.</w:t>
      </w:r>
    </w:p>
    <w:p w:rsidR="00483FB6" w:rsidRPr="008F3F55" w:rsidRDefault="00483FB6" w:rsidP="00483FB6">
      <w:pPr>
        <w:tabs>
          <w:tab w:val="left" w:pos="4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F55">
        <w:rPr>
          <w:rFonts w:ascii="Times New Roman" w:hAnsi="Times New Roman" w:cs="Times New Roman"/>
          <w:sz w:val="24"/>
          <w:szCs w:val="24"/>
        </w:rPr>
        <w:t>Интонации, громкости голоса в выразительном чтении.</w:t>
      </w:r>
    </w:p>
    <w:p w:rsidR="00786EAA" w:rsidRPr="00786EAA" w:rsidRDefault="00F92D3B" w:rsidP="00786EAA">
      <w:pPr>
        <w:pStyle w:val="ad"/>
        <w:spacing w:before="0" w:beforeAutospacing="0" w:after="0" w:afterAutospacing="0"/>
        <w:jc w:val="both"/>
        <w:rPr>
          <w:color w:val="000000"/>
        </w:rPr>
      </w:pPr>
      <w:r w:rsidRPr="008F3F55">
        <w:rPr>
          <w:b/>
          <w:color w:val="000000"/>
          <w:shd w:val="clear" w:color="auto" w:fill="FFFFFF"/>
        </w:rPr>
        <w:t>Итоговое занятие</w:t>
      </w:r>
      <w:r w:rsidR="00786EAA">
        <w:rPr>
          <w:b/>
          <w:color w:val="000000"/>
          <w:shd w:val="clear" w:color="auto" w:fill="FFFFFF"/>
        </w:rPr>
        <w:t xml:space="preserve">. </w:t>
      </w:r>
      <w:r w:rsidR="00786EAA" w:rsidRPr="00786EAA">
        <w:rPr>
          <w:color w:val="000000"/>
        </w:rPr>
        <w:t>Обобщение знаний о правилах выразительного чтения и художественного рассказывания.</w:t>
      </w:r>
    </w:p>
    <w:p w:rsidR="00302795" w:rsidRDefault="00786EAA" w:rsidP="00A41219">
      <w:pPr>
        <w:pStyle w:val="ad"/>
        <w:spacing w:before="0" w:beforeAutospacing="0" w:after="0" w:afterAutospacing="0"/>
        <w:jc w:val="both"/>
        <w:rPr>
          <w:color w:val="000000"/>
        </w:rPr>
      </w:pPr>
      <w:r w:rsidRPr="00786EAA">
        <w:rPr>
          <w:color w:val="000000"/>
        </w:rPr>
        <w:t>Чтение учащимися наизусть самостоятельно выбранных стихотворений и прозаических отрывков. Обсуждение и оценка исполнительских умений учащихся.</w:t>
      </w:r>
    </w:p>
    <w:p w:rsidR="00A41219" w:rsidRPr="00A41219" w:rsidRDefault="00A41219" w:rsidP="00A41219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271E35" w:rsidRPr="00D74F3E" w:rsidRDefault="00271E35" w:rsidP="00A412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Критерии качества знаний, умений, навыков по курсу</w:t>
      </w:r>
      <w:r w:rsidR="00A41219" w:rsidRPr="00D74F3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b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6"/>
        <w:gridCol w:w="1733"/>
        <w:gridCol w:w="2977"/>
        <w:gridCol w:w="2551"/>
        <w:gridCol w:w="2553"/>
      </w:tblGrid>
      <w:tr w:rsidR="00271E35" w:rsidRPr="002715AB" w:rsidTr="00BB1332">
        <w:trPr>
          <w:trHeight w:val="222"/>
        </w:trPr>
        <w:tc>
          <w:tcPr>
            <w:tcW w:w="536" w:type="dxa"/>
            <w:vMerge w:val="restart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5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3" w:type="dxa"/>
            <w:vMerge w:val="restart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5A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1" w:type="dxa"/>
            <w:gridSpan w:val="3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5A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 знаний</w:t>
            </w:r>
          </w:p>
        </w:tc>
      </w:tr>
      <w:tr w:rsidR="00271E35" w:rsidRPr="002715AB" w:rsidTr="00A41219">
        <w:trPr>
          <w:trHeight w:val="174"/>
        </w:trPr>
        <w:tc>
          <w:tcPr>
            <w:tcW w:w="536" w:type="dxa"/>
            <w:vMerge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3" w:type="dxa"/>
            <w:vMerge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2551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255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5AB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271E35" w:rsidRPr="002715AB" w:rsidTr="00A41219">
        <w:trPr>
          <w:trHeight w:val="507"/>
        </w:trPr>
        <w:tc>
          <w:tcPr>
            <w:tcW w:w="536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Учимся вежливости</w:t>
            </w:r>
          </w:p>
        </w:tc>
        <w:tc>
          <w:tcPr>
            <w:tcW w:w="2977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Обучающийся не имеет в своем словарном запасе вежливых слов, не правильно составляет просьбу, отказ. Не имеет навыков разговора по телефону, не желает искать компромисс в споре</w:t>
            </w:r>
          </w:p>
        </w:tc>
        <w:tc>
          <w:tcPr>
            <w:tcW w:w="2551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знает много вежливых слов, но не умеет ими пользоваться в разговоре. </w:t>
            </w:r>
          </w:p>
        </w:tc>
        <w:tc>
          <w:tcPr>
            <w:tcW w:w="255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имеет широкий словарный запас, правильно составляет просьбу, вежливый отказ. Находит выход из трудной ситуации. </w:t>
            </w:r>
          </w:p>
        </w:tc>
      </w:tr>
      <w:tr w:rsidR="00271E35" w:rsidRPr="002715AB" w:rsidTr="00A41219">
        <w:trPr>
          <w:trHeight w:val="2061"/>
        </w:trPr>
        <w:tc>
          <w:tcPr>
            <w:tcW w:w="536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ольклор</w:t>
            </w:r>
          </w:p>
        </w:tc>
        <w:tc>
          <w:tcPr>
            <w:tcW w:w="2977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Обучающийся не знает загадок, плохо запоминает считалки, не проговаривает</w:t>
            </w:r>
            <w:r w:rsidR="006F6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чистоговорки, скороговорки. Не понимает смысл пословиц и поговорок, не анализирует сказки и басни</w:t>
            </w:r>
          </w:p>
        </w:tc>
        <w:tc>
          <w:tcPr>
            <w:tcW w:w="2551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Обучающийся тяжело разгадывает загадки, не проговаривает некоторые звуки в чистоговорках и скороговорках. Тяжело осмысливает пословицы и поговорки. Любит басни, но не понимает их скрытый смысл.</w:t>
            </w:r>
          </w:p>
        </w:tc>
        <w:tc>
          <w:tcPr>
            <w:tcW w:w="255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Обучающийся легко отгадывает загадки, знает много песен. Хорошо проговаривает все считалки, скороговорки. Знает много пословиц и поговорок. Любит сказки и басни, размышляет на заданную тему.</w:t>
            </w:r>
          </w:p>
        </w:tc>
      </w:tr>
      <w:tr w:rsidR="00271E35" w:rsidRPr="002715AB" w:rsidTr="00A41219">
        <w:trPr>
          <w:trHeight w:val="111"/>
        </w:trPr>
        <w:tc>
          <w:tcPr>
            <w:tcW w:w="536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Такие разные слова</w:t>
            </w:r>
          </w:p>
        </w:tc>
        <w:tc>
          <w:tcPr>
            <w:tcW w:w="2977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Имеет узкий словарный запас. Не может конкретно выразить свою мысль.</w:t>
            </w:r>
          </w:p>
        </w:tc>
        <w:tc>
          <w:tcPr>
            <w:tcW w:w="2551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Имеет широкий словарный запас, но не умеет использовать их в данной ситуации.</w:t>
            </w:r>
          </w:p>
        </w:tc>
        <w:tc>
          <w:tcPr>
            <w:tcW w:w="255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Имеет широкий словарный запас. Использует различные формы выражения своих потребностей.</w:t>
            </w:r>
          </w:p>
        </w:tc>
      </w:tr>
      <w:tr w:rsidR="00271E35" w:rsidRPr="002715AB" w:rsidTr="00A41219">
        <w:trPr>
          <w:trHeight w:val="143"/>
        </w:trPr>
        <w:tc>
          <w:tcPr>
            <w:tcW w:w="536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ловотворчество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Не может фантазировать. Не умеет работать в коллективе</w:t>
            </w:r>
          </w:p>
        </w:tc>
        <w:tc>
          <w:tcPr>
            <w:tcW w:w="2551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Может придумать ситуацию, но тяжело ее объясняет. С трудом работает в коллективе.</w:t>
            </w:r>
          </w:p>
        </w:tc>
        <w:tc>
          <w:tcPr>
            <w:tcW w:w="2553" w:type="dxa"/>
          </w:tcPr>
          <w:p w:rsidR="00271E35" w:rsidRPr="002715AB" w:rsidRDefault="00271E35" w:rsidP="00A6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AB">
              <w:rPr>
                <w:rFonts w:ascii="Times New Roman" w:hAnsi="Times New Roman" w:cs="Times New Roman"/>
                <w:sz w:val="24"/>
                <w:szCs w:val="24"/>
              </w:rPr>
              <w:t>Легко фантазирует, и изъясняет свои мысли. Легко находит общий язык как со сверстниками, так и со старшими.</w:t>
            </w:r>
          </w:p>
        </w:tc>
      </w:tr>
    </w:tbl>
    <w:p w:rsidR="00A41219" w:rsidRDefault="00BB1332" w:rsidP="00BB1332">
      <w:pP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</w:t>
      </w:r>
    </w:p>
    <w:p w:rsidR="00271E35" w:rsidRPr="00D74F3E" w:rsidRDefault="00BB1332" w:rsidP="00BB133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271E35" w:rsidRPr="00D74F3E">
        <w:rPr>
          <w:rFonts w:ascii="Times New Roman" w:hAnsi="Times New Roman" w:cs="Times New Roman"/>
          <w:b/>
          <w:sz w:val="32"/>
          <w:szCs w:val="32"/>
        </w:rPr>
        <w:t>Учебно-тематический план 2 года обучения</w:t>
      </w:r>
    </w:p>
    <w:tbl>
      <w:tblPr>
        <w:tblStyle w:val="ab"/>
        <w:tblW w:w="11002" w:type="dxa"/>
        <w:tblInd w:w="-1026" w:type="dxa"/>
        <w:tblLook w:val="04A0" w:firstRow="1" w:lastRow="0" w:firstColumn="1" w:lastColumn="0" w:noHBand="0" w:noVBand="1"/>
      </w:tblPr>
      <w:tblGrid>
        <w:gridCol w:w="861"/>
        <w:gridCol w:w="6966"/>
        <w:gridCol w:w="847"/>
        <w:gridCol w:w="6"/>
        <w:gridCol w:w="1017"/>
        <w:gridCol w:w="6"/>
        <w:gridCol w:w="1299"/>
      </w:tblGrid>
      <w:tr w:rsidR="00271E35" w:rsidRPr="00112FC8" w:rsidTr="00523A7B">
        <w:trPr>
          <w:trHeight w:val="135"/>
        </w:trPr>
        <w:tc>
          <w:tcPr>
            <w:tcW w:w="861" w:type="dxa"/>
            <w:vMerge w:val="restart"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FC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966" w:type="dxa"/>
            <w:vMerge w:val="restart"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FC8">
              <w:rPr>
                <w:rFonts w:ascii="Times New Roman" w:hAnsi="Times New Roman" w:cs="Times New Roman"/>
                <w:sz w:val="28"/>
                <w:szCs w:val="28"/>
              </w:rPr>
              <w:t>Название тем</w:t>
            </w:r>
          </w:p>
        </w:tc>
        <w:tc>
          <w:tcPr>
            <w:tcW w:w="3175" w:type="dxa"/>
            <w:gridSpan w:val="5"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FC8">
              <w:rPr>
                <w:rFonts w:ascii="Times New Roman" w:hAnsi="Times New Roman" w:cs="Times New Roman"/>
                <w:sz w:val="28"/>
                <w:szCs w:val="28"/>
              </w:rPr>
              <w:t>Кол-во общих часов</w:t>
            </w:r>
          </w:p>
        </w:tc>
      </w:tr>
      <w:tr w:rsidR="00271E35" w:rsidRPr="00112FC8" w:rsidTr="00523A7B">
        <w:trPr>
          <w:trHeight w:val="360"/>
        </w:trPr>
        <w:tc>
          <w:tcPr>
            <w:tcW w:w="861" w:type="dxa"/>
            <w:vMerge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  <w:vMerge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FC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23" w:type="dxa"/>
            <w:gridSpan w:val="2"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FC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271E35" w:rsidRPr="00112FC8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FC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71E35" w:rsidRPr="00112FC8" w:rsidTr="00523A7B">
        <w:trPr>
          <w:trHeight w:val="357"/>
        </w:trPr>
        <w:tc>
          <w:tcPr>
            <w:tcW w:w="861" w:type="dxa"/>
          </w:tcPr>
          <w:p w:rsidR="00271E35" w:rsidRPr="00F92D3B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6" w:type="dxa"/>
          </w:tcPr>
          <w:p w:rsidR="00271E35" w:rsidRPr="00F92D3B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группы </w:t>
            </w:r>
          </w:p>
        </w:tc>
        <w:tc>
          <w:tcPr>
            <w:tcW w:w="853" w:type="dxa"/>
            <w:gridSpan w:val="2"/>
          </w:tcPr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3" w:type="dxa"/>
            <w:gridSpan w:val="2"/>
          </w:tcPr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9" w:type="dxa"/>
          </w:tcPr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1E35" w:rsidRPr="00112FC8" w:rsidTr="00523A7B">
        <w:trPr>
          <w:trHeight w:val="357"/>
        </w:trPr>
        <w:tc>
          <w:tcPr>
            <w:tcW w:w="861" w:type="dxa"/>
          </w:tcPr>
          <w:p w:rsidR="00271E35" w:rsidRPr="00F92D3B" w:rsidRDefault="00271E35" w:rsidP="00A6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6" w:type="dxa"/>
          </w:tcPr>
          <w:p w:rsidR="00271E35" w:rsidRPr="00F92D3B" w:rsidRDefault="00271E35" w:rsidP="00A63D7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2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 в курс.</w:t>
            </w:r>
          </w:p>
          <w:p w:rsidR="00271E35" w:rsidRPr="00786EAA" w:rsidRDefault="00271E35" w:rsidP="00A63D7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2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технике безопасности.</w:t>
            </w:r>
          </w:p>
        </w:tc>
        <w:tc>
          <w:tcPr>
            <w:tcW w:w="853" w:type="dxa"/>
            <w:gridSpan w:val="2"/>
          </w:tcPr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</w:tcPr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271E35" w:rsidRPr="00094D8A" w:rsidRDefault="00271E35" w:rsidP="00A63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1E35" w:rsidRPr="002715AB" w:rsidTr="00523A7B">
        <w:trPr>
          <w:trHeight w:val="285"/>
        </w:trPr>
        <w:tc>
          <w:tcPr>
            <w:tcW w:w="861" w:type="dxa"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66" w:type="dxa"/>
          </w:tcPr>
          <w:p w:rsidR="00271E35" w:rsidRPr="00F92D3B" w:rsidRDefault="000F14E1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Введение.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5428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Ознакомление с определенными теоретическими сведениями.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105"/>
        </w:trPr>
        <w:tc>
          <w:tcPr>
            <w:tcW w:w="861" w:type="dxa"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66" w:type="dxa"/>
          </w:tcPr>
          <w:p w:rsidR="00271E35" w:rsidRPr="00786EAA" w:rsidRDefault="00786EAA" w:rsidP="00A63D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4E5C">
              <w:rPr>
                <w:rFonts w:ascii="Times New Roman" w:hAnsi="Times New Roman" w:cs="Times New Roman"/>
                <w:bCs/>
                <w:sz w:val="28"/>
                <w:szCs w:val="28"/>
              </w:rPr>
              <w:t>Учимся говорить правильно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234E5C" w:rsidRPr="00786E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6E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7F7F6"/>
              </w:rPr>
              <w:t>Основы техники речи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71E35" w:rsidRPr="00094D8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05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271E35" w:rsidRPr="002715AB" w:rsidTr="00523A7B">
        <w:trPr>
          <w:trHeight w:val="315"/>
        </w:trPr>
        <w:tc>
          <w:tcPr>
            <w:tcW w:w="861" w:type="dxa"/>
            <w:vMerge w:val="restart"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D30716" w:rsidRDefault="00D30716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правила русской орфоэпии.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E35" w:rsidRPr="002715AB" w:rsidTr="00523A7B">
        <w:trPr>
          <w:trHeight w:val="375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D30716" w:rsidRDefault="00D30716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Произношение гласных.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360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D30716" w:rsidRDefault="00D30716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Произношение согласных. Сочетание согласных.</w:t>
            </w:r>
          </w:p>
        </w:tc>
        <w:tc>
          <w:tcPr>
            <w:tcW w:w="847" w:type="dxa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288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D30716" w:rsidRDefault="00D30716" w:rsidP="00A63D7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Произношение отдельных грамматических форм.</w:t>
            </w:r>
          </w:p>
        </w:tc>
        <w:tc>
          <w:tcPr>
            <w:tcW w:w="847" w:type="dxa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366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D30716" w:rsidRDefault="00D30716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Правильное произношение и ударение.</w:t>
            </w:r>
            <w:r w:rsidRPr="00D307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ударения.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318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D30716" w:rsidRDefault="00D30716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некоторых трудных случаях в постановке ударения.</w:t>
            </w:r>
            <w:r w:rsidRPr="00D307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Логическое ударение.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330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045F4E" w:rsidRDefault="00D30716" w:rsidP="00045F4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Понятие об интонации. Интонационные ресурсы языка.</w:t>
            </w:r>
          </w:p>
        </w:tc>
        <w:tc>
          <w:tcPr>
            <w:tcW w:w="847" w:type="dxa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F4E" w:rsidRPr="002715AB" w:rsidTr="00523A7B">
        <w:trPr>
          <w:trHeight w:val="330"/>
        </w:trPr>
        <w:tc>
          <w:tcPr>
            <w:tcW w:w="861" w:type="dxa"/>
            <w:vMerge/>
          </w:tcPr>
          <w:p w:rsidR="00045F4E" w:rsidRPr="00F92D3B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045F4E" w:rsidRPr="00045F4E" w:rsidRDefault="00045F4E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Интонация и выбор знака препинания.</w:t>
            </w:r>
          </w:p>
        </w:tc>
        <w:tc>
          <w:tcPr>
            <w:tcW w:w="847" w:type="dxa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F4E" w:rsidRPr="002715AB" w:rsidTr="00523A7B">
        <w:trPr>
          <w:trHeight w:val="330"/>
        </w:trPr>
        <w:tc>
          <w:tcPr>
            <w:tcW w:w="861" w:type="dxa"/>
            <w:vMerge/>
          </w:tcPr>
          <w:p w:rsidR="00045F4E" w:rsidRPr="00F92D3B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045F4E" w:rsidRPr="00045F4E" w:rsidRDefault="00045F4E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Интонация разговорной речи.</w:t>
            </w:r>
          </w:p>
        </w:tc>
        <w:tc>
          <w:tcPr>
            <w:tcW w:w="847" w:type="dxa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F4E" w:rsidRPr="002715AB" w:rsidTr="00523A7B">
        <w:trPr>
          <w:trHeight w:val="330"/>
        </w:trPr>
        <w:tc>
          <w:tcPr>
            <w:tcW w:w="861" w:type="dxa"/>
            <w:vMerge/>
          </w:tcPr>
          <w:p w:rsidR="00045F4E" w:rsidRPr="00F92D3B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045F4E" w:rsidRPr="00045F4E" w:rsidRDefault="00045F4E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Диалог. Богатство и интонационное разнообразие.</w:t>
            </w:r>
          </w:p>
        </w:tc>
        <w:tc>
          <w:tcPr>
            <w:tcW w:w="847" w:type="dxa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F4E" w:rsidRPr="002715AB" w:rsidTr="00523A7B">
        <w:trPr>
          <w:trHeight w:val="330"/>
        </w:trPr>
        <w:tc>
          <w:tcPr>
            <w:tcW w:w="861" w:type="dxa"/>
            <w:vMerge/>
          </w:tcPr>
          <w:p w:rsidR="00045F4E" w:rsidRPr="00F92D3B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045F4E" w:rsidRPr="00045F4E" w:rsidRDefault="00045F4E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Монолог. Его интонационная выразительность. </w:t>
            </w:r>
          </w:p>
        </w:tc>
        <w:tc>
          <w:tcPr>
            <w:tcW w:w="847" w:type="dxa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5F4E" w:rsidRPr="002715AB" w:rsidTr="00523A7B">
        <w:trPr>
          <w:trHeight w:val="330"/>
        </w:trPr>
        <w:tc>
          <w:tcPr>
            <w:tcW w:w="861" w:type="dxa"/>
            <w:vMerge/>
          </w:tcPr>
          <w:p w:rsidR="00045F4E" w:rsidRPr="00F92D3B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045F4E" w:rsidRPr="00045F4E" w:rsidRDefault="00045F4E" w:rsidP="00D3071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0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пользоваться интонационной выразительной речью.</w:t>
            </w:r>
          </w:p>
        </w:tc>
        <w:tc>
          <w:tcPr>
            <w:tcW w:w="847" w:type="dxa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045F4E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E35" w:rsidRPr="002715AB" w:rsidTr="00523A7B">
        <w:trPr>
          <w:trHeight w:val="288"/>
        </w:trPr>
        <w:tc>
          <w:tcPr>
            <w:tcW w:w="861" w:type="dxa"/>
            <w:vMerge/>
          </w:tcPr>
          <w:p w:rsidR="00271E35" w:rsidRPr="00F92D3B" w:rsidRDefault="00271E3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271E35" w:rsidRPr="00045F4E" w:rsidRDefault="00045F4E" w:rsidP="00045F4E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5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Ударение как компонент интонации.</w:t>
            </w:r>
            <w:r w:rsidRPr="00045F4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45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Ударение в слове</w:t>
            </w:r>
          </w:p>
        </w:tc>
        <w:tc>
          <w:tcPr>
            <w:tcW w:w="847" w:type="dxa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gridSpan w:val="2"/>
          </w:tcPr>
          <w:p w:rsidR="00271E35" w:rsidRPr="00094D8A" w:rsidRDefault="00045F4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3F00" w:rsidRPr="002715AB" w:rsidTr="00523A7B">
        <w:trPr>
          <w:trHeight w:val="288"/>
        </w:trPr>
        <w:tc>
          <w:tcPr>
            <w:tcW w:w="861" w:type="dxa"/>
            <w:vMerge w:val="restart"/>
          </w:tcPr>
          <w:p w:rsidR="00F43F00" w:rsidRPr="00F92D3B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66" w:type="dxa"/>
          </w:tcPr>
          <w:p w:rsidR="00F43F00" w:rsidRPr="00F43F00" w:rsidRDefault="00F43F00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 лаборатория «Учимся сочинять»</w:t>
            </w:r>
          </w:p>
        </w:tc>
        <w:tc>
          <w:tcPr>
            <w:tcW w:w="847" w:type="dxa"/>
          </w:tcPr>
          <w:p w:rsidR="00F43F00" w:rsidRPr="00082F5E" w:rsidRDefault="007B3995" w:rsidP="007B3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023" w:type="dxa"/>
            <w:gridSpan w:val="2"/>
          </w:tcPr>
          <w:p w:rsidR="00F43F00" w:rsidRPr="00082F5E" w:rsidRDefault="007B3995" w:rsidP="007B3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05" w:type="dxa"/>
            <w:gridSpan w:val="2"/>
          </w:tcPr>
          <w:p w:rsidR="00F43F00" w:rsidRPr="00082F5E" w:rsidRDefault="00CC7BCC" w:rsidP="007B39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B399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43F00" w:rsidRPr="002715AB" w:rsidTr="00523A7B">
        <w:trPr>
          <w:trHeight w:val="288"/>
        </w:trPr>
        <w:tc>
          <w:tcPr>
            <w:tcW w:w="861" w:type="dxa"/>
            <w:vMerge/>
          </w:tcPr>
          <w:p w:rsidR="00F43F00" w:rsidRPr="00F92D3B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F43F00" w:rsidRPr="00F43F00" w:rsidRDefault="00F43F00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Формы построения стихотворений</w:t>
            </w:r>
            <w:r w:rsidR="00266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66577"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такое рифма. Белые стихи.</w:t>
            </w:r>
          </w:p>
        </w:tc>
        <w:tc>
          <w:tcPr>
            <w:tcW w:w="847" w:type="dxa"/>
          </w:tcPr>
          <w:p w:rsidR="00F43F00" w:rsidRDefault="00884A0D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gridSpan w:val="2"/>
          </w:tcPr>
          <w:p w:rsidR="00F43F00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5" w:type="dxa"/>
            <w:gridSpan w:val="2"/>
          </w:tcPr>
          <w:p w:rsidR="00F43F00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F00" w:rsidRPr="002715AB" w:rsidTr="00523A7B">
        <w:trPr>
          <w:trHeight w:val="288"/>
        </w:trPr>
        <w:tc>
          <w:tcPr>
            <w:tcW w:w="861" w:type="dxa"/>
            <w:vMerge/>
          </w:tcPr>
          <w:p w:rsidR="00F43F00" w:rsidRPr="00F92D3B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F43F00" w:rsidRPr="00F43F00" w:rsidRDefault="00266577" w:rsidP="007B39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Открытая и закрытая рифмы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Эхо рифма. Фигурные стихи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47" w:type="dxa"/>
          </w:tcPr>
          <w:p w:rsidR="00F43F00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gridSpan w:val="2"/>
          </w:tcPr>
          <w:p w:rsidR="00F43F00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  <w:gridSpan w:val="2"/>
          </w:tcPr>
          <w:p w:rsidR="00F43F00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3995" w:rsidRPr="002715AB" w:rsidTr="00523A7B">
        <w:trPr>
          <w:trHeight w:val="288"/>
        </w:trPr>
        <w:tc>
          <w:tcPr>
            <w:tcW w:w="861" w:type="dxa"/>
            <w:vMerge/>
          </w:tcPr>
          <w:p w:rsidR="007B3995" w:rsidRPr="00F92D3B" w:rsidRDefault="007B399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7B3995" w:rsidRPr="00F43F00" w:rsidRDefault="00266577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прозы</w:t>
            </w:r>
          </w:p>
        </w:tc>
        <w:tc>
          <w:tcPr>
            <w:tcW w:w="847" w:type="dxa"/>
          </w:tcPr>
          <w:p w:rsidR="007B3995" w:rsidRDefault="007B399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gridSpan w:val="2"/>
          </w:tcPr>
          <w:p w:rsidR="007B3995" w:rsidRDefault="007B3995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2"/>
          </w:tcPr>
          <w:p w:rsidR="007B3995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3F00" w:rsidRPr="002715AB" w:rsidTr="00523A7B">
        <w:trPr>
          <w:trHeight w:val="288"/>
        </w:trPr>
        <w:tc>
          <w:tcPr>
            <w:tcW w:w="861" w:type="dxa"/>
            <w:vMerge/>
          </w:tcPr>
          <w:p w:rsidR="00F43F00" w:rsidRPr="00F92D3B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F43F00" w:rsidRPr="00F43F00" w:rsidRDefault="00266577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3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чтецов</w:t>
            </w:r>
          </w:p>
        </w:tc>
        <w:tc>
          <w:tcPr>
            <w:tcW w:w="847" w:type="dxa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</w:tcPr>
          <w:p w:rsidR="00F43F00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2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3F00" w:rsidRPr="002715AB" w:rsidTr="00523A7B">
        <w:trPr>
          <w:trHeight w:val="288"/>
        </w:trPr>
        <w:tc>
          <w:tcPr>
            <w:tcW w:w="861" w:type="dxa"/>
            <w:vMerge/>
          </w:tcPr>
          <w:p w:rsidR="00F43F00" w:rsidRPr="00F92D3B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F43F00" w:rsidRPr="00F43F00" w:rsidRDefault="00266577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сказок.</w:t>
            </w:r>
          </w:p>
        </w:tc>
        <w:tc>
          <w:tcPr>
            <w:tcW w:w="847" w:type="dxa"/>
          </w:tcPr>
          <w:p w:rsidR="00F43F00" w:rsidRDefault="00884A0D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gridSpan w:val="2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  <w:gridSpan w:val="2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3F00" w:rsidRPr="002715AB" w:rsidTr="00523A7B">
        <w:trPr>
          <w:trHeight w:val="288"/>
        </w:trPr>
        <w:tc>
          <w:tcPr>
            <w:tcW w:w="861" w:type="dxa"/>
            <w:vMerge/>
          </w:tcPr>
          <w:p w:rsidR="00F43F00" w:rsidRPr="00F92D3B" w:rsidRDefault="00F43F00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F43F00" w:rsidRPr="00F43F00" w:rsidRDefault="00266577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коротких рассказов.</w:t>
            </w:r>
          </w:p>
        </w:tc>
        <w:tc>
          <w:tcPr>
            <w:tcW w:w="847" w:type="dxa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gridSpan w:val="2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  <w:gridSpan w:val="2"/>
          </w:tcPr>
          <w:p w:rsidR="00F43F00" w:rsidRDefault="00266577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3A7B" w:rsidRPr="002715AB" w:rsidTr="00523A7B">
        <w:trPr>
          <w:trHeight w:val="318"/>
        </w:trPr>
        <w:tc>
          <w:tcPr>
            <w:tcW w:w="861" w:type="dxa"/>
            <w:vMerge w:val="restart"/>
          </w:tcPr>
          <w:p w:rsidR="00523A7B" w:rsidRPr="00F92D3B" w:rsidRDefault="00523A7B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66" w:type="dxa"/>
          </w:tcPr>
          <w:p w:rsidR="00523A7B" w:rsidRPr="00523A7B" w:rsidRDefault="00523A7B" w:rsidP="00523A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3A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Изобразительно-выразительные средства русского языка. </w:t>
            </w:r>
          </w:p>
        </w:tc>
        <w:tc>
          <w:tcPr>
            <w:tcW w:w="847" w:type="dxa"/>
          </w:tcPr>
          <w:p w:rsidR="00523A7B" w:rsidRPr="00094D8A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23A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23" w:type="dxa"/>
            <w:gridSpan w:val="2"/>
          </w:tcPr>
          <w:p w:rsidR="00523A7B" w:rsidRPr="00094D8A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23A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05" w:type="dxa"/>
            <w:gridSpan w:val="2"/>
          </w:tcPr>
          <w:p w:rsidR="00523A7B" w:rsidRPr="00094D8A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23A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23A7B" w:rsidRPr="002715AB" w:rsidTr="00523A7B">
        <w:trPr>
          <w:trHeight w:val="318"/>
        </w:trPr>
        <w:tc>
          <w:tcPr>
            <w:tcW w:w="861" w:type="dxa"/>
            <w:vMerge/>
          </w:tcPr>
          <w:p w:rsidR="00523A7B" w:rsidRPr="00F92D3B" w:rsidRDefault="00523A7B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523A7B" w:rsidRPr="00523A7B" w:rsidRDefault="00523A7B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3A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Эпитеты.</w:t>
            </w:r>
          </w:p>
        </w:tc>
        <w:tc>
          <w:tcPr>
            <w:tcW w:w="847" w:type="dxa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A7B" w:rsidRPr="002715AB" w:rsidTr="00523A7B">
        <w:trPr>
          <w:trHeight w:val="318"/>
        </w:trPr>
        <w:tc>
          <w:tcPr>
            <w:tcW w:w="861" w:type="dxa"/>
            <w:vMerge/>
          </w:tcPr>
          <w:p w:rsidR="00523A7B" w:rsidRPr="00F92D3B" w:rsidRDefault="00523A7B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523A7B" w:rsidRPr="00523A7B" w:rsidRDefault="00523A7B" w:rsidP="00A63D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3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Метафора.</w:t>
            </w:r>
          </w:p>
        </w:tc>
        <w:tc>
          <w:tcPr>
            <w:tcW w:w="847" w:type="dxa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A7B" w:rsidRPr="002715AB" w:rsidTr="00523A7B">
        <w:trPr>
          <w:trHeight w:val="315"/>
        </w:trPr>
        <w:tc>
          <w:tcPr>
            <w:tcW w:w="861" w:type="dxa"/>
            <w:vMerge/>
          </w:tcPr>
          <w:p w:rsidR="00523A7B" w:rsidRPr="00F92D3B" w:rsidRDefault="00523A7B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523A7B" w:rsidRPr="00523A7B" w:rsidRDefault="00523A7B" w:rsidP="0017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Сравнение.</w:t>
            </w:r>
          </w:p>
        </w:tc>
        <w:tc>
          <w:tcPr>
            <w:tcW w:w="847" w:type="dxa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A7B" w:rsidRPr="002715AB" w:rsidTr="00523A7B">
        <w:trPr>
          <w:trHeight w:val="315"/>
        </w:trPr>
        <w:tc>
          <w:tcPr>
            <w:tcW w:w="861" w:type="dxa"/>
            <w:vMerge/>
          </w:tcPr>
          <w:p w:rsidR="00523A7B" w:rsidRPr="00F92D3B" w:rsidRDefault="00523A7B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523A7B" w:rsidRPr="00523A7B" w:rsidRDefault="00523A7B" w:rsidP="0017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Олицетворение</w:t>
            </w:r>
            <w:r w:rsidR="0088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7" w:type="dxa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A7B" w:rsidRPr="002715AB" w:rsidTr="00523A7B">
        <w:trPr>
          <w:trHeight w:val="315"/>
        </w:trPr>
        <w:tc>
          <w:tcPr>
            <w:tcW w:w="861" w:type="dxa"/>
            <w:vMerge/>
          </w:tcPr>
          <w:p w:rsidR="00523A7B" w:rsidRPr="00F92D3B" w:rsidRDefault="00523A7B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523A7B" w:rsidRPr="00523A7B" w:rsidRDefault="00523A7B" w:rsidP="0017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толковым словарём.</w:t>
            </w:r>
          </w:p>
        </w:tc>
        <w:tc>
          <w:tcPr>
            <w:tcW w:w="847" w:type="dxa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  <w:gridSpan w:val="2"/>
          </w:tcPr>
          <w:p w:rsidR="00523A7B" w:rsidRPr="00CC7BCC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2F5E" w:rsidRPr="002715AB" w:rsidTr="00523A7B">
        <w:trPr>
          <w:trHeight w:val="2270"/>
        </w:trPr>
        <w:tc>
          <w:tcPr>
            <w:tcW w:w="861" w:type="dxa"/>
          </w:tcPr>
          <w:p w:rsidR="00082F5E" w:rsidRPr="00F92D3B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66" w:type="dxa"/>
          </w:tcPr>
          <w:p w:rsidR="00082F5E" w:rsidRPr="00523A7B" w:rsidRDefault="00082F5E" w:rsidP="00A63D7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  <w:r w:rsidR="00A41219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стихотворений, посвященных Дню </w:t>
            </w: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учителя, ко «Дню матерей», Новому году, «Дня защитников Отечества», «8 марта» и на праздник «День Победы».</w:t>
            </w:r>
            <w:r w:rsidR="0052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этих праздниках.</w:t>
            </w:r>
          </w:p>
        </w:tc>
        <w:tc>
          <w:tcPr>
            <w:tcW w:w="847" w:type="dxa"/>
          </w:tcPr>
          <w:p w:rsidR="00082F5E" w:rsidRPr="00094D8A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82F5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23" w:type="dxa"/>
            <w:gridSpan w:val="2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5" w:type="dxa"/>
            <w:gridSpan w:val="2"/>
          </w:tcPr>
          <w:p w:rsidR="00082F5E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82F5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82F5E" w:rsidRPr="002715AB" w:rsidTr="00523A7B">
        <w:trPr>
          <w:trHeight w:val="315"/>
        </w:trPr>
        <w:tc>
          <w:tcPr>
            <w:tcW w:w="861" w:type="dxa"/>
          </w:tcPr>
          <w:p w:rsidR="00082F5E" w:rsidRPr="00F92D3B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66" w:type="dxa"/>
          </w:tcPr>
          <w:p w:rsidR="00082F5E" w:rsidRPr="00F92D3B" w:rsidRDefault="00082F5E" w:rsidP="00A63D7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и участие в конкурсах и фестивалях.</w:t>
            </w:r>
          </w:p>
        </w:tc>
        <w:tc>
          <w:tcPr>
            <w:tcW w:w="847" w:type="dxa"/>
          </w:tcPr>
          <w:p w:rsidR="00082F5E" w:rsidRPr="00094D8A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82F5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23" w:type="dxa"/>
            <w:gridSpan w:val="2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5" w:type="dxa"/>
            <w:gridSpan w:val="2"/>
          </w:tcPr>
          <w:p w:rsidR="00082F5E" w:rsidRDefault="00CC7BCC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82F5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82F5E" w:rsidRPr="002715AB" w:rsidTr="00523A7B">
        <w:trPr>
          <w:trHeight w:val="255"/>
        </w:trPr>
        <w:tc>
          <w:tcPr>
            <w:tcW w:w="861" w:type="dxa"/>
          </w:tcPr>
          <w:p w:rsidR="00082F5E" w:rsidRPr="00F92D3B" w:rsidRDefault="00CC7BCC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66" w:type="dxa"/>
          </w:tcPr>
          <w:p w:rsidR="00082F5E" w:rsidRPr="00F92D3B" w:rsidRDefault="00082F5E" w:rsidP="00A63D7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2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847" w:type="dxa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5" w:type="dxa"/>
            <w:gridSpan w:val="2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82F5E" w:rsidRPr="002715AB" w:rsidTr="00523A7B">
        <w:trPr>
          <w:trHeight w:val="330"/>
        </w:trPr>
        <w:tc>
          <w:tcPr>
            <w:tcW w:w="861" w:type="dxa"/>
          </w:tcPr>
          <w:p w:rsidR="00082F5E" w:rsidRPr="00F92D3B" w:rsidRDefault="00082F5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082F5E" w:rsidRPr="00F92D3B" w:rsidRDefault="00082F5E" w:rsidP="00A63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D3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47" w:type="dxa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023" w:type="dxa"/>
            <w:gridSpan w:val="2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05" w:type="dxa"/>
            <w:gridSpan w:val="2"/>
          </w:tcPr>
          <w:p w:rsidR="00082F5E" w:rsidRPr="00094D8A" w:rsidRDefault="00082F5E" w:rsidP="00A63D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</w:tr>
    </w:tbl>
    <w:p w:rsidR="00A41219" w:rsidRDefault="00A41219" w:rsidP="00C73CC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CC2" w:rsidRPr="00D74F3E" w:rsidRDefault="00C73CC2" w:rsidP="00C73CC2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Программное содержание</w:t>
      </w:r>
    </w:p>
    <w:p w:rsidR="00A41219" w:rsidRPr="00D74F3E" w:rsidRDefault="00A41219" w:rsidP="00C73CC2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3CC2" w:rsidRPr="008F3F55" w:rsidRDefault="00C73CC2" w:rsidP="00C73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8F3F55">
        <w:rPr>
          <w:rFonts w:ascii="Times New Roman" w:hAnsi="Times New Roman" w:cs="Times New Roman"/>
          <w:b/>
          <w:sz w:val="24"/>
          <w:szCs w:val="24"/>
        </w:rPr>
        <w:t>Формирование группы.</w:t>
      </w:r>
    </w:p>
    <w:p w:rsidR="00C73CC2" w:rsidRPr="008F3F55" w:rsidRDefault="00C73CC2" w:rsidP="00C73C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курс.</w:t>
      </w:r>
      <w:r w:rsidRPr="008F3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3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по технике безопасности.</w:t>
      </w:r>
    </w:p>
    <w:p w:rsidR="00A41219" w:rsidRPr="00A41219" w:rsidRDefault="00A41219" w:rsidP="00A41219">
      <w:pPr>
        <w:tabs>
          <w:tab w:val="left" w:pos="4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219">
        <w:rPr>
          <w:rFonts w:ascii="Times New Roman" w:hAnsi="Times New Roman" w:cs="Times New Roman"/>
          <w:sz w:val="24"/>
          <w:szCs w:val="24"/>
        </w:rPr>
        <w:t>Вводная беседа</w:t>
      </w:r>
      <w:r w:rsidRPr="00A41219">
        <w:rPr>
          <w:rFonts w:ascii="Times New Roman" w:hAnsi="Times New Roman" w:cs="Times New Roman"/>
          <w:b/>
          <w:sz w:val="24"/>
          <w:szCs w:val="24"/>
        </w:rPr>
        <w:t>.</w:t>
      </w:r>
      <w:r w:rsidRPr="00A41219">
        <w:rPr>
          <w:rFonts w:ascii="Times New Roman" w:hAnsi="Times New Roman" w:cs="Times New Roman"/>
          <w:sz w:val="24"/>
          <w:szCs w:val="24"/>
        </w:rPr>
        <w:t xml:space="preserve"> Живое слово и его значение.  Выразительное чтение как средство наиболее полной передачи содержания литературного произведения.</w:t>
      </w:r>
    </w:p>
    <w:p w:rsidR="004956CE" w:rsidRPr="00A41219" w:rsidRDefault="00A41219" w:rsidP="00A41219">
      <w:pPr>
        <w:tabs>
          <w:tab w:val="left" w:pos="4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1219">
        <w:rPr>
          <w:rFonts w:ascii="Times New Roman" w:hAnsi="Times New Roman" w:cs="Times New Roman"/>
          <w:sz w:val="24"/>
          <w:szCs w:val="24"/>
        </w:rPr>
        <w:t>Основы  выразительного чтения: четкое и правильное произношение, ясная и верная  передача мыслей автора, умение видеть то, что изображено в произведении и читать так, чтобы и слушатели могли себе представить все это и правильно оценить.</w:t>
      </w:r>
    </w:p>
    <w:p w:rsidR="00023A99" w:rsidRDefault="00023A99" w:rsidP="004956CE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3A99">
        <w:rPr>
          <w:rFonts w:ascii="Times New Roman" w:hAnsi="Times New Roman" w:cs="Times New Roman"/>
          <w:b/>
          <w:bCs/>
          <w:sz w:val="28"/>
          <w:szCs w:val="28"/>
        </w:rPr>
        <w:t>«Учимся говорить правильно»</w:t>
      </w:r>
      <w:r w:rsidRPr="00023A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23A9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>Основы техники речи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 xml:space="preserve">. 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правила русской орфоэпии.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Произношение гласных.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Произношение согласных. Сочетание согласных.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Произношение отдельных грамматических форм.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Правильное произношение и ударение.</w:t>
      </w:r>
      <w:r w:rsidRPr="00D3071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Средства ударения.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Правильное произношение и ударение.</w:t>
      </w:r>
      <w:r w:rsidRPr="00D3071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Средства ударения.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некоторых трудных случаях в постановке ударения.</w:t>
      </w:r>
      <w:r w:rsidRPr="00D3071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Логическое ударение.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Понятие об интонации. Интонационные ресурсы языка.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Интонация и выбор знака препинания.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Интонация разговорной речи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023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Диалог. Богатство и интонационное разнообразие.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07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Монолог. Его интонационная выразительность. Умение пользоваться интонационной выразительной речью.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5F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Ударение как компонент интонации.</w:t>
      </w:r>
      <w:r w:rsidRPr="00045F4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45F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Ударение в слове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23A99" w:rsidRDefault="00023A99" w:rsidP="004956C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65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Творческая  лаборатория «Учимся сочинять»</w:t>
      </w:r>
      <w:r w:rsidR="00266577" w:rsidRPr="002665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6577" w:rsidRPr="00F43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построения стихотворений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66577" w:rsidRPr="00F43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такое рифма. Белые стихи.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6577" w:rsidRPr="00F43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Открытая и закрытая рифмы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66577" w:rsidRPr="00F43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Эхо рифма. Фигурные стихи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66577" w:rsidRPr="00F43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Выразительное чтение прозы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66577" w:rsidRPr="00F43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чтецов</w:t>
      </w:r>
      <w:r w:rsid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Сочинение сказок и коротких рассказов.</w:t>
      </w:r>
    </w:p>
    <w:p w:rsidR="00266577" w:rsidRDefault="00266577" w:rsidP="004956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5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Изобразительно-выразительные средства языка.</w:t>
      </w:r>
      <w:r w:rsidRPr="00266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3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Эпитеты.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23A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Метафора.</w:t>
      </w:r>
      <w:r w:rsidRPr="00266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A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A7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Олицетворение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6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A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толковым словарём.</w:t>
      </w:r>
    </w:p>
    <w:p w:rsidR="002505CE" w:rsidRPr="00A41219" w:rsidRDefault="002505CE" w:rsidP="00A41219">
      <w:pPr>
        <w:shd w:val="clear" w:color="auto" w:fill="FFFFFF"/>
        <w:spacing w:after="347" w:line="416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2505C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Впервые понятие риторические фигуры, фигуры речи, появилось у ораторов древней Греции. В частности, их исследованием и классификацией занимался Аристотель и его последователи. Углубляясь в детали, ученые выделяли до 200 разновидностей, обогащающих язык.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2505C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Средства выразительности речи разделены по языковому уровню на:</w:t>
      </w:r>
      <w:r w:rsidR="00A41219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2505C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фонетические;</w:t>
      </w:r>
      <w:r w:rsidR="00A41219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2505C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лексические;</w:t>
      </w:r>
      <w:r w:rsidR="00A41219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2505CE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синтаксические.</w:t>
      </w:r>
    </w:p>
    <w:p w:rsidR="00266577" w:rsidRPr="00786EAA" w:rsidRDefault="00266577" w:rsidP="00266577">
      <w:pPr>
        <w:pStyle w:val="ad"/>
        <w:spacing w:before="0" w:beforeAutospacing="0" w:after="0" w:afterAutospacing="0"/>
        <w:jc w:val="both"/>
        <w:rPr>
          <w:color w:val="000000"/>
        </w:rPr>
      </w:pPr>
      <w:r w:rsidRPr="008F3F55">
        <w:rPr>
          <w:b/>
          <w:color w:val="000000"/>
          <w:shd w:val="clear" w:color="auto" w:fill="FFFFFF"/>
        </w:rPr>
        <w:lastRenderedPageBreak/>
        <w:t>Итоговое занятие</w:t>
      </w:r>
      <w:r>
        <w:rPr>
          <w:b/>
          <w:color w:val="000000"/>
          <w:shd w:val="clear" w:color="auto" w:fill="FFFFFF"/>
        </w:rPr>
        <w:t xml:space="preserve">. </w:t>
      </w:r>
      <w:r w:rsidRPr="00786EAA">
        <w:rPr>
          <w:color w:val="000000"/>
        </w:rPr>
        <w:t>Обобщение знаний о правилах выразительного чтения и художественного рассказывания.</w:t>
      </w:r>
    </w:p>
    <w:p w:rsidR="004956CE" w:rsidRDefault="00266577" w:rsidP="00A41219">
      <w:pPr>
        <w:pStyle w:val="ad"/>
        <w:spacing w:before="0" w:beforeAutospacing="0" w:after="0" w:afterAutospacing="0"/>
        <w:jc w:val="both"/>
        <w:rPr>
          <w:color w:val="000000"/>
        </w:rPr>
      </w:pPr>
      <w:r w:rsidRPr="00786EAA">
        <w:rPr>
          <w:color w:val="000000"/>
        </w:rPr>
        <w:t>Чтение учащимися наизусть самостоятельно выбранных стихотворений и прозаических отрывков. Обсуждение и оценка исполнительских умений учащихся.</w:t>
      </w:r>
    </w:p>
    <w:p w:rsidR="00A41219" w:rsidRPr="00A41219" w:rsidRDefault="00A41219" w:rsidP="00A41219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907B96" w:rsidRPr="00D74F3E" w:rsidRDefault="00907B96" w:rsidP="00794C5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D74F3E">
        <w:rPr>
          <w:rFonts w:ascii="Times New Roman" w:hAnsi="Times New Roman" w:cs="Times New Roman"/>
          <w:b/>
          <w:sz w:val="32"/>
          <w:szCs w:val="32"/>
        </w:rPr>
        <w:t>Формы подведения итогов реали</w:t>
      </w:r>
      <w:r w:rsidR="009B4C9C" w:rsidRPr="00D74F3E">
        <w:rPr>
          <w:rFonts w:ascii="Times New Roman" w:hAnsi="Times New Roman" w:cs="Times New Roman"/>
          <w:b/>
          <w:sz w:val="32"/>
          <w:szCs w:val="32"/>
        </w:rPr>
        <w:t>зации образовательной программы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Так как, программа является развивающей, она не предполагает зачетно-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экзаменационной системы контроля за результатами образования. Успехи, достигнутые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учениками, демонстрируются во время проведения творческих мероприятий и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оцениваются соучениками, педагогами, родителями. Для этого используются такие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формы: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концерты</w:t>
      </w:r>
    </w:p>
    <w:p w:rsidR="00907B96" w:rsidRPr="00907B96" w:rsidRDefault="00907B96" w:rsidP="00907B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творческие показы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 праздничные вечера, которые организуются в учреждении образования, для показа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другим группам и педагогам, для показа родителям и широкой аудитории.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Так же успехи могут демонстрироваться на конкурсах и фестивалях.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Проверка выполнения программы осуществляется педагогом в ходе занятий и по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качественному уровню исполнения тех заданий, которые готовятся детьм</w:t>
      </w:r>
      <w:r w:rsidR="009B4C9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907B96">
        <w:rPr>
          <w:rFonts w:ascii="Times New Roman" w:hAnsi="Times New Roman" w:cs="Times New Roman"/>
          <w:sz w:val="24"/>
          <w:szCs w:val="24"/>
        </w:rPr>
        <w:t xml:space="preserve"> (отрывки,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произведения малых форм, целостные литературные произведения, участие в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литературной композиции и т. д.), и затем приобретают сценическое воплощение. Для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этого используется система отслеживания и корректировки ЗУН: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«высший» уровень – усвоение программного материала на 2/3 и выше;</w:t>
      </w:r>
    </w:p>
    <w:p w:rsidR="00907B96" w:rsidRPr="00907B96" w:rsidRDefault="00907B96" w:rsidP="00EA33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«средний» уровень – усвоение программного материала на 1/2;</w:t>
      </w:r>
    </w:p>
    <w:p w:rsidR="001607BB" w:rsidRPr="00A41219" w:rsidRDefault="00907B96" w:rsidP="00A412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96">
        <w:rPr>
          <w:rFonts w:ascii="Times New Roman" w:hAnsi="Times New Roman" w:cs="Times New Roman"/>
          <w:sz w:val="24"/>
          <w:szCs w:val="24"/>
        </w:rPr>
        <w:t>«низкий» уровень – усвоение программного материала на 1/2 и ниже.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b/>
          <w:sz w:val="24"/>
          <w:szCs w:val="24"/>
          <w:lang w:val="tt-RU"/>
        </w:rPr>
        <w:t>Методическое обеспечение программы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Для достижения поставленной цели и выполнения задач в распоряжении педагога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по художественному слову самые разнообразные формы проведения занятий: игры,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беседы, исследовательская работа (книги, музеи, экспедиции), встречи, дискуссии,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lastRenderedPageBreak/>
        <w:t>репетиции, праздники (семейно-клубного типа), конкурсы, концертные выступления,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свободное общение.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В результате, развивая интерес воспитанника к чтению и литературе педагог имеет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возможность разностороннего поиска связующих нитей между книгой и окружающей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воспитанника жизнью.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Разнообразие форм помогает педагогу органично расставлять акценты на истинных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нравственных ценностях, обеспечивающие нужное восприятие их воспитанником, а также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ненавязчиво направлять его к осознанию себя и каждого человека неповторимым11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созданием природы, к необходимости ценить, беречь развивать и укреплять свои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достоинства, т.е. совершенствоваться.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Проверка итогов обучения заключается в подготовке и исполнении воспитанниками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литературных произведений.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На занятиях для отработки умений и навыков предполагается выполнение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творческих заданий и упражнений.</w:t>
      </w:r>
    </w:p>
    <w:p w:rsidR="009B4C9C" w:rsidRPr="00D74F3E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74F3E">
        <w:rPr>
          <w:rFonts w:ascii="Times New Roman" w:hAnsi="Times New Roman" w:cs="Times New Roman"/>
          <w:b/>
          <w:sz w:val="32"/>
          <w:szCs w:val="32"/>
          <w:lang w:val="tt-RU"/>
        </w:rPr>
        <w:t>Условия реализации программы</w:t>
      </w:r>
    </w:p>
    <w:p w:rsidR="009B4C9C" w:rsidRPr="009B4C9C" w:rsidRDefault="009B4C9C" w:rsidP="009B4C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Для занятий необходимо отдельное помещение. Стол и стулья. Техническое</w:t>
      </w:r>
    </w:p>
    <w:p w:rsidR="00C9280A" w:rsidRPr="00483F23" w:rsidRDefault="009B4C9C" w:rsidP="00483F2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B4C9C">
        <w:rPr>
          <w:rFonts w:ascii="Times New Roman" w:hAnsi="Times New Roman" w:cs="Times New Roman"/>
          <w:sz w:val="24"/>
          <w:szCs w:val="24"/>
          <w:lang w:val="tt-RU"/>
        </w:rPr>
        <w:t>оснащение не требуется.</w:t>
      </w:r>
    </w:p>
    <w:p w:rsidR="00C9280A" w:rsidRDefault="00C9280A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41219" w:rsidRDefault="00A41219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87235" w:rsidRDefault="00A87235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/>
          <w:bCs/>
          <w:color w:val="743399"/>
          <w:sz w:val="32"/>
          <w:szCs w:val="32"/>
          <w:bdr w:val="none" w:sz="0" w:space="0" w:color="auto" w:frame="1"/>
          <w:lang w:eastAsia="ru-RU"/>
        </w:rPr>
      </w:pPr>
      <w:r w:rsidRPr="00D74F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ПЛАН </w:t>
      </w:r>
      <w:r w:rsidRPr="00D74F3E">
        <w:rPr>
          <w:rFonts w:ascii="Times New Roman" w:eastAsia="Times New Roman" w:hAnsi="Times New Roman" w:cs="Times New Roman"/>
          <w:b/>
          <w:bCs/>
          <w:color w:val="743399"/>
          <w:sz w:val="32"/>
          <w:szCs w:val="32"/>
          <w:bdr w:val="none" w:sz="0" w:space="0" w:color="auto" w:frame="1"/>
          <w:lang w:eastAsia="ru-RU"/>
        </w:rPr>
        <w:t xml:space="preserve">воспитательной работы </w:t>
      </w:r>
    </w:p>
    <w:p w:rsidR="00D74F3E" w:rsidRPr="00D74F3E" w:rsidRDefault="00D74F3E" w:rsidP="00A87235">
      <w:pPr>
        <w:shd w:val="clear" w:color="auto" w:fill="FFFFFF"/>
        <w:spacing w:after="0" w:line="332" w:lineRule="atLeast"/>
        <w:textAlignment w:val="baseline"/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529"/>
        <w:gridCol w:w="2410"/>
      </w:tblGrid>
      <w:tr w:rsidR="00A87235" w:rsidRPr="00667E68" w:rsidTr="00B743BB">
        <w:trPr>
          <w:trHeight w:val="770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after="0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A87235" w:rsidRPr="00667E68" w:rsidTr="00B743BB">
        <w:trPr>
          <w:trHeight w:val="77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«Давайте познакомимся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667E68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организованных родительских собраний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667E68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экскурсий для учащихся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667E68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природу «Золотая осень»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87235" w:rsidRPr="00667E68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Праздничное поздравление ко дню учителя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87235" w:rsidRPr="00667E68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9E44D7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4D7">
              <w:rPr>
                <w:rFonts w:ascii="Times New Roman" w:hAnsi="Times New Roman" w:cs="Times New Roman"/>
                <w:sz w:val="24"/>
                <w:szCs w:val="24"/>
              </w:rPr>
              <w:t>Беседа «Учительница первая моя»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67E68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 </w:t>
            </w:r>
            <w:hyperlink r:id="rId8" w:tooltip="Городские библиотеки" w:history="1">
              <w:r w:rsidRPr="005C3CB4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селькую библиотеку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87235" w:rsidRPr="005C3CB4" w:rsidTr="00B743BB">
        <w:trPr>
          <w:trHeight w:val="117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«Что значит Мама для меня»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Ш.Шаймиева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конкурсы на лучшее оформление кабинетов, новогодних газет, новогодних игрушек</w:t>
            </w:r>
          </w:p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«Мастерская Деда Мороза»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757E1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Новогодний конкурс на самого лучшего снеговика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E1">
              <w:rPr>
                <w:rFonts w:ascii="inherit" w:eastAsia="Times New Roman" w:hAnsi="inherit" w:cs="Tahoma"/>
                <w:color w:val="000000"/>
                <w:sz w:val="24"/>
                <w:szCs w:val="24"/>
                <w:lang w:eastAsia="ru-RU"/>
              </w:rPr>
              <w:t>Новогодний вечер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Ура, каникулы!»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скурсия в природу «Зимушка-зима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фестивале «Созвездие»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9E44D7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87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</w:t>
            </w:r>
            <w:r w:rsidR="00A87235"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-февраль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Святого Валентина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«Дня защитников Отечества»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after="0" w:line="332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8 марта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Ш.Шаймиева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«Тукай безнен йорэклэрдэ» ко дню рождения поэта Г.Тукая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диспут «Зеленая планета»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Праздничная программа, посвященная 72-летию </w:t>
            </w: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 </w:t>
            </w:r>
            <w:hyperlink r:id="rId9" w:tooltip="Ветеран" w:history="1">
              <w:r w:rsidRPr="006400D5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ветеранами</w:t>
              </w:r>
            </w:hyperlink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ВОВ</w:t>
            </w:r>
            <w:r w:rsidR="009E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тыла.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5C3CB4" w:rsidTr="00B743BB">
        <w:trPr>
          <w:trHeight w:val="84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after="0" w:line="332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»Дорога любит внимательных»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5C3CB4" w:rsidTr="00B743BB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5C3CB4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9E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конкурсах и фестивалях.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7235" w:rsidRPr="006400D5" w:rsidRDefault="00A87235" w:rsidP="009E44D7">
            <w:pPr>
              <w:spacing w:before="375" w:after="375" w:line="33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учебного года</w:t>
            </w:r>
          </w:p>
        </w:tc>
      </w:tr>
    </w:tbl>
    <w:p w:rsidR="00A87235" w:rsidRPr="005C3CB4" w:rsidRDefault="009E44D7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tbl>
      <w:tblPr>
        <w:tblW w:w="9571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87235" w:rsidRPr="00667E68" w:rsidTr="00747AFE"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33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7235" w:rsidRPr="00667E68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44D7" w:rsidRPr="00D74F3E" w:rsidRDefault="00C9727B" w:rsidP="009E44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74F3E">
        <w:rPr>
          <w:rFonts w:ascii="Times New Roman" w:hAnsi="Times New Roman" w:cs="Times New Roman"/>
          <w:b/>
          <w:sz w:val="32"/>
          <w:szCs w:val="32"/>
          <w:lang w:val="tt-RU"/>
        </w:rPr>
        <w:t>Р</w:t>
      </w:r>
      <w:r w:rsidR="009E44D7" w:rsidRPr="00D74F3E">
        <w:rPr>
          <w:rFonts w:ascii="Times New Roman" w:hAnsi="Times New Roman" w:cs="Times New Roman"/>
          <w:b/>
          <w:sz w:val="32"/>
          <w:szCs w:val="32"/>
          <w:lang w:val="tt-RU"/>
        </w:rPr>
        <w:t>абот</w:t>
      </w:r>
      <w:r w:rsidRPr="00D74F3E">
        <w:rPr>
          <w:rFonts w:ascii="Times New Roman" w:hAnsi="Times New Roman" w:cs="Times New Roman"/>
          <w:b/>
          <w:sz w:val="32"/>
          <w:szCs w:val="32"/>
          <w:lang w:val="tt-RU"/>
        </w:rPr>
        <w:t>а</w:t>
      </w:r>
      <w:r w:rsidR="009E44D7" w:rsidRPr="00D74F3E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 родителями</w:t>
      </w:r>
    </w:p>
    <w:p w:rsidR="00B743BB" w:rsidRPr="00A41219" w:rsidRDefault="009E44D7" w:rsidP="00A4121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родителями включает в себя комплекс мер – различные формы психологического просвещения, обучения, консультирования, профилактики, - которые помогают взрослым осознать свою роль в развитии семейных связей, лучше заботиться о благополучии ребенка, развивать его в интеллектуальном, социальном, чувственном, этическом, эстетическом плане.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сотрудничества с родителями: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Установить партнерские отношения с семьей каждого обучающегося.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Объединить усилия для полноценного развития и воспитания.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Создать атмосферу общности интересов, эмоциональной поддержки.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Активизировать и обогащать воспитательные умения родителей.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процессе развития ребенка современная педагогика выделяет три сферы: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образование – (целенаправленное воздействие на ребенка),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семью (основной институт социализации личности)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социум (стихийное влияние «улицы»).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дополнительного образования детей является одной из составляющих сферы образования, что определяет необходимость педагогов дополнительного образования не только учитывать в своей профессиональной деятельности влияние всех фактов, определяющих становление личности, но и по возможности создавать условия для их содержательного взаимодействия. Если первичным является отдельный человек, то семья представляет ту микросреду, в которой, по выражению Ф.М.Достоевского, человек и может только «выделаться» в человека. Именно поэтому, и семья должна выступать помощником общества, и общество должно всемерно помогать, поддерживать семью.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показывает опыт работы с родителями, их интересует в большей степени именно совместная деятельность с их детьми. Это хорошая возможность увидеть своего ребенка в новых незнакомых видах деятельности, посмотреть на него другими глазами, просто провести время рядом с ним.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Для этого в дополнительном образовании используются активно следующие формы работы с семьей: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Групповые формы: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Дни открытых дверей.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Конференция.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Родительское собрание.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Творческие мастерские.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Государственно-общественные формы работы.</w:t>
      </w:r>
      <w:r w:rsidRPr="00C9727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Совместная игровая деятельность.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Индивидуальные формы: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Анкетирование, диагностика.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Посещение семьи на дому.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Индивидуальная консультация (беседа).</w:t>
      </w:r>
      <w:r w:rsidRPr="00C972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7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Просветительская работа.</w:t>
      </w:r>
    </w:p>
    <w:p w:rsidR="00A87235" w:rsidRDefault="00A87235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/>
          <w:bCs/>
          <w:color w:val="743399"/>
          <w:sz w:val="32"/>
          <w:szCs w:val="32"/>
          <w:bdr w:val="none" w:sz="0" w:space="0" w:color="auto" w:frame="1"/>
          <w:lang w:eastAsia="ru-RU"/>
        </w:rPr>
      </w:pPr>
      <w:r w:rsidRPr="00D74F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ПЛАН </w:t>
      </w:r>
      <w:r w:rsidRPr="00D74F3E">
        <w:rPr>
          <w:rFonts w:ascii="Times New Roman" w:eastAsia="Times New Roman" w:hAnsi="Times New Roman" w:cs="Times New Roman"/>
          <w:b/>
          <w:bCs/>
          <w:color w:val="743399"/>
          <w:sz w:val="32"/>
          <w:szCs w:val="32"/>
          <w:bdr w:val="none" w:sz="0" w:space="0" w:color="auto" w:frame="1"/>
          <w:lang w:eastAsia="ru-RU"/>
        </w:rPr>
        <w:t>работы с родителями.</w:t>
      </w:r>
    </w:p>
    <w:p w:rsidR="00D74F3E" w:rsidRPr="00D74F3E" w:rsidRDefault="00D74F3E" w:rsidP="00A87235">
      <w:pPr>
        <w:shd w:val="clear" w:color="auto" w:fill="FFFFFF"/>
        <w:spacing w:after="0" w:line="332" w:lineRule="atLeast"/>
        <w:textAlignment w:val="baseline"/>
        <w:rPr>
          <w:rFonts w:ascii="Times New Roman" w:eastAsia="Times New Roman" w:hAnsi="Times New Roman" w:cs="Times New Roman"/>
          <w:b/>
          <w:bCs/>
          <w:color w:val="743399"/>
          <w:sz w:val="32"/>
          <w:szCs w:val="32"/>
          <w:bdr w:val="none" w:sz="0" w:space="0" w:color="auto" w:frame="1"/>
          <w:lang w:eastAsia="ru-RU"/>
        </w:rPr>
      </w:pPr>
    </w:p>
    <w:tbl>
      <w:tblPr>
        <w:tblW w:w="9780" w:type="dxa"/>
        <w:tblInd w:w="-7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3"/>
        <w:gridCol w:w="2687"/>
      </w:tblGrid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«Знакомство с творческим объединением».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семей творческого объединения в спортивных мероприятиях «Веселые семейные старты»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 организации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любой месяц на усмотрение педагога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семейный праздник «Мое семейное древо»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любой месяц на усмотрение педагога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</w:t>
            </w: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Международному женскому дню «Вместе с мамой»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акция детей и родителей «Сделаем скворечник»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поход совместно с родителями «Сбережем природу для будущих поколений»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«Итоги работы за учебный год»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235" w:rsidRPr="00126E0A" w:rsidRDefault="00A87235" w:rsidP="00747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вопросам обучения в творческом объединении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 в течение учебного года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сайта или группы творческого объединения в социальных сетях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любой месяц на усмотрение педагога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в течение учебного года информационного стенда для родителей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87235" w:rsidRPr="00126E0A" w:rsidTr="00747AFE">
        <w:tc>
          <w:tcPr>
            <w:tcW w:w="7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тематических выставок работ обучающихся (для показа во время проведения традиционных форм работы)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7235" w:rsidRPr="00126E0A" w:rsidRDefault="00A87235" w:rsidP="00747A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542881" w:rsidRPr="00907B96" w:rsidRDefault="00542881" w:rsidP="00907B9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42881" w:rsidRPr="00907B96" w:rsidSect="0068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063" w:rsidRDefault="00D54063" w:rsidP="00907B96">
      <w:pPr>
        <w:spacing w:after="0" w:line="240" w:lineRule="auto"/>
      </w:pPr>
      <w:r>
        <w:separator/>
      </w:r>
    </w:p>
  </w:endnote>
  <w:endnote w:type="continuationSeparator" w:id="0">
    <w:p w:rsidR="00D54063" w:rsidRDefault="00D54063" w:rsidP="0090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063" w:rsidRDefault="00D54063" w:rsidP="00907B96">
      <w:pPr>
        <w:spacing w:after="0" w:line="240" w:lineRule="auto"/>
      </w:pPr>
      <w:r>
        <w:separator/>
      </w:r>
    </w:p>
  </w:footnote>
  <w:footnote w:type="continuationSeparator" w:id="0">
    <w:p w:rsidR="00D54063" w:rsidRDefault="00D54063" w:rsidP="00907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B6AC0"/>
    <w:multiLevelType w:val="multilevel"/>
    <w:tmpl w:val="127E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F6C19"/>
    <w:multiLevelType w:val="multilevel"/>
    <w:tmpl w:val="7C90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83A4F"/>
    <w:multiLevelType w:val="multilevel"/>
    <w:tmpl w:val="3DD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E17B7"/>
    <w:multiLevelType w:val="multilevel"/>
    <w:tmpl w:val="F4D0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BA791C"/>
    <w:multiLevelType w:val="multilevel"/>
    <w:tmpl w:val="1900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77745"/>
    <w:multiLevelType w:val="hybridMultilevel"/>
    <w:tmpl w:val="5A76FC80"/>
    <w:lvl w:ilvl="0" w:tplc="BCD4C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33FFD"/>
    <w:multiLevelType w:val="multilevel"/>
    <w:tmpl w:val="F776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52497"/>
    <w:multiLevelType w:val="multilevel"/>
    <w:tmpl w:val="F244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8A6A71"/>
    <w:multiLevelType w:val="hybridMultilevel"/>
    <w:tmpl w:val="EC2619FE"/>
    <w:lvl w:ilvl="0" w:tplc="4E8486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72CA3"/>
    <w:multiLevelType w:val="hybridMultilevel"/>
    <w:tmpl w:val="B104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34426"/>
    <w:multiLevelType w:val="multilevel"/>
    <w:tmpl w:val="45C0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C8F"/>
    <w:rsid w:val="00023A99"/>
    <w:rsid w:val="00045F4E"/>
    <w:rsid w:val="00077EB2"/>
    <w:rsid w:val="00082F5E"/>
    <w:rsid w:val="00093EE1"/>
    <w:rsid w:val="00094E5F"/>
    <w:rsid w:val="000A74C9"/>
    <w:rsid w:val="000F14E1"/>
    <w:rsid w:val="00131F44"/>
    <w:rsid w:val="001607BB"/>
    <w:rsid w:val="0022633C"/>
    <w:rsid w:val="00234E5C"/>
    <w:rsid w:val="002505CE"/>
    <w:rsid w:val="00266577"/>
    <w:rsid w:val="00271E35"/>
    <w:rsid w:val="00287F4B"/>
    <w:rsid w:val="00302795"/>
    <w:rsid w:val="0032604C"/>
    <w:rsid w:val="00333C4B"/>
    <w:rsid w:val="003419B7"/>
    <w:rsid w:val="003B46FD"/>
    <w:rsid w:val="003F0131"/>
    <w:rsid w:val="00443EBE"/>
    <w:rsid w:val="00483D12"/>
    <w:rsid w:val="00483F23"/>
    <w:rsid w:val="00483FB6"/>
    <w:rsid w:val="00491AAE"/>
    <w:rsid w:val="004956CE"/>
    <w:rsid w:val="004C1830"/>
    <w:rsid w:val="00523A7B"/>
    <w:rsid w:val="00542881"/>
    <w:rsid w:val="005B4EFE"/>
    <w:rsid w:val="005F2903"/>
    <w:rsid w:val="00616E46"/>
    <w:rsid w:val="00682221"/>
    <w:rsid w:val="00687995"/>
    <w:rsid w:val="006F6DC8"/>
    <w:rsid w:val="00717CD6"/>
    <w:rsid w:val="00724191"/>
    <w:rsid w:val="00747AFE"/>
    <w:rsid w:val="00782838"/>
    <w:rsid w:val="00786EAA"/>
    <w:rsid w:val="00794C52"/>
    <w:rsid w:val="007B2393"/>
    <w:rsid w:val="007B3995"/>
    <w:rsid w:val="007D16A7"/>
    <w:rsid w:val="007D7078"/>
    <w:rsid w:val="0083693A"/>
    <w:rsid w:val="00884A0D"/>
    <w:rsid w:val="008D498F"/>
    <w:rsid w:val="008F3F55"/>
    <w:rsid w:val="00907B96"/>
    <w:rsid w:val="009B4C9C"/>
    <w:rsid w:val="009E44D7"/>
    <w:rsid w:val="00A352F4"/>
    <w:rsid w:val="00A41219"/>
    <w:rsid w:val="00A63D7C"/>
    <w:rsid w:val="00A71359"/>
    <w:rsid w:val="00A87235"/>
    <w:rsid w:val="00AD01BE"/>
    <w:rsid w:val="00B13D12"/>
    <w:rsid w:val="00B7221D"/>
    <w:rsid w:val="00B743BB"/>
    <w:rsid w:val="00BA0B3E"/>
    <w:rsid w:val="00BB1332"/>
    <w:rsid w:val="00C04AB9"/>
    <w:rsid w:val="00C25A4C"/>
    <w:rsid w:val="00C73CC2"/>
    <w:rsid w:val="00C86628"/>
    <w:rsid w:val="00C9280A"/>
    <w:rsid w:val="00C9727B"/>
    <w:rsid w:val="00C97BA7"/>
    <w:rsid w:val="00CC7BCC"/>
    <w:rsid w:val="00CD0EC5"/>
    <w:rsid w:val="00CD3B26"/>
    <w:rsid w:val="00D30716"/>
    <w:rsid w:val="00D404D1"/>
    <w:rsid w:val="00D54063"/>
    <w:rsid w:val="00D57272"/>
    <w:rsid w:val="00D74F3E"/>
    <w:rsid w:val="00D87EA5"/>
    <w:rsid w:val="00DC32C0"/>
    <w:rsid w:val="00DC3C8F"/>
    <w:rsid w:val="00E52218"/>
    <w:rsid w:val="00E64E35"/>
    <w:rsid w:val="00EA3319"/>
    <w:rsid w:val="00F43F00"/>
    <w:rsid w:val="00F9168D"/>
    <w:rsid w:val="00F92D3B"/>
    <w:rsid w:val="00FE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0BBE2-3E8F-4E80-B9BC-14E82DEB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B96"/>
  </w:style>
  <w:style w:type="paragraph" w:styleId="a6">
    <w:name w:val="footer"/>
    <w:basedOn w:val="a"/>
    <w:link w:val="a7"/>
    <w:uiPriority w:val="99"/>
    <w:unhideWhenUsed/>
    <w:rsid w:val="009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B96"/>
  </w:style>
  <w:style w:type="character" w:styleId="a8">
    <w:name w:val="Strong"/>
    <w:basedOn w:val="a0"/>
    <w:uiPriority w:val="22"/>
    <w:qFormat/>
    <w:rsid w:val="00D404D1"/>
    <w:rPr>
      <w:b/>
      <w:bCs/>
    </w:rPr>
  </w:style>
  <w:style w:type="character" w:customStyle="1" w:styleId="apple-converted-space">
    <w:name w:val="apple-converted-space"/>
    <w:basedOn w:val="a0"/>
    <w:rsid w:val="00D404D1"/>
  </w:style>
  <w:style w:type="paragraph" w:styleId="a9">
    <w:name w:val="Balloon Text"/>
    <w:basedOn w:val="a"/>
    <w:link w:val="aa"/>
    <w:uiPriority w:val="99"/>
    <w:semiHidden/>
    <w:unhideWhenUsed/>
    <w:rsid w:val="00B74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43B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495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956CE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78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gorodskie_bibliote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eter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306E9-C468-4A6D-81D2-E469DFF9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</cp:lastModifiedBy>
  <cp:revision>30</cp:revision>
  <cp:lastPrinted>2018-09-05T18:08:00Z</cp:lastPrinted>
  <dcterms:created xsi:type="dcterms:W3CDTF">2016-09-10T14:01:00Z</dcterms:created>
  <dcterms:modified xsi:type="dcterms:W3CDTF">2018-09-05T18:53:00Z</dcterms:modified>
</cp:coreProperties>
</file>